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B8" w:rsidRPr="00D763A9" w:rsidRDefault="00673FF1" w:rsidP="00B21D12">
      <w:pPr>
        <w:widowControl w:val="0"/>
        <w:tabs>
          <w:tab w:val="left" w:pos="1365"/>
        </w:tabs>
        <w:overflowPunct w:val="0"/>
        <w:autoSpaceDE w:val="0"/>
        <w:autoSpaceDN w:val="0"/>
        <w:adjustRightInd w:val="0"/>
        <w:spacing w:after="0" w:line="213" w:lineRule="auto"/>
        <w:ind w:left="1380" w:hanging="3413"/>
        <w:jc w:val="both"/>
        <w:rPr>
          <w:rFonts w:ascii="Times New Roman" w:hAnsi="Times New Roman"/>
          <w:sz w:val="24"/>
          <w:szCs w:val="24"/>
        </w:rPr>
      </w:pPr>
      <w:r>
        <w:rPr>
          <w:rFonts w:ascii="Times New Roman" w:hAnsi="Times New Roman"/>
          <w:sz w:val="24"/>
          <w:szCs w:val="24"/>
        </w:rPr>
        <w:t xml:space="preserve"> </w:t>
      </w:r>
      <w:r w:rsidR="00D04C93">
        <w:rPr>
          <w:rFonts w:ascii="Times New Roman" w:hAnsi="Times New Roman"/>
          <w:sz w:val="24"/>
          <w:szCs w:val="24"/>
        </w:rPr>
        <w:t xml:space="preserve"> </w:t>
      </w:r>
      <w:r w:rsidR="00B21D12">
        <w:rPr>
          <w:rFonts w:ascii="Times New Roman" w:hAnsi="Times New Roman"/>
          <w:noProof/>
          <w:sz w:val="24"/>
          <w:szCs w:val="24"/>
        </w:rPr>
        <w:drawing>
          <wp:inline distT="0" distB="0" distL="0" distR="0">
            <wp:extent cx="3019425" cy="707794"/>
            <wp:effectExtent l="19050" t="0" r="0" b="0"/>
            <wp:docPr id="2" name="Picture 0" descr="Znak sk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 skole.png"/>
                    <pic:cNvPicPr/>
                  </pic:nvPicPr>
                  <pic:blipFill>
                    <a:blip r:embed="rId8" cstate="print"/>
                    <a:stretch>
                      <a:fillRect/>
                    </a:stretch>
                  </pic:blipFill>
                  <pic:spPr>
                    <a:xfrm>
                      <a:off x="0" y="0"/>
                      <a:ext cx="3029389" cy="710130"/>
                    </a:xfrm>
                    <a:prstGeom prst="rect">
                      <a:avLst/>
                    </a:prstGeom>
                  </pic:spPr>
                </pic:pic>
              </a:graphicData>
            </a:graphic>
          </wp:inline>
        </w:drawing>
      </w:r>
      <w:r w:rsidR="00B21D12">
        <w:rPr>
          <w:rFonts w:ascii="Times New Roman" w:hAnsi="Times New Roman"/>
          <w:sz w:val="24"/>
          <w:szCs w:val="24"/>
        </w:rPr>
        <w:tab/>
      </w: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2D33AE"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2D33AE" w:rsidRDefault="002D33AE"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Pr>
          <w:rFonts w:ascii="Times New Roman" w:hAnsi="Times New Roman"/>
          <w:b/>
          <w:sz w:val="32"/>
          <w:szCs w:val="32"/>
        </w:rPr>
        <w:t>И</w:t>
      </w:r>
      <w:r w:rsidR="002260D0">
        <w:rPr>
          <w:rFonts w:ascii="Times New Roman" w:hAnsi="Times New Roman"/>
          <w:b/>
          <w:sz w:val="32"/>
          <w:szCs w:val="32"/>
        </w:rPr>
        <w:t>Н</w:t>
      </w:r>
      <w:r>
        <w:rPr>
          <w:rFonts w:ascii="Times New Roman" w:hAnsi="Times New Roman"/>
          <w:b/>
          <w:sz w:val="32"/>
          <w:szCs w:val="32"/>
        </w:rPr>
        <w:t>ФОРМАТОР О РАДУ</w:t>
      </w:r>
    </w:p>
    <w:p w:rsidR="002D33AE" w:rsidRDefault="002D33AE"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sidRPr="00823EA8">
        <w:rPr>
          <w:rFonts w:ascii="Times New Roman" w:hAnsi="Times New Roman"/>
          <w:b/>
          <w:sz w:val="32"/>
          <w:szCs w:val="32"/>
        </w:rPr>
        <w:t xml:space="preserve"> Високе школе струковних студија за</w:t>
      </w: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sidRPr="00823EA8">
        <w:rPr>
          <w:rFonts w:ascii="Times New Roman" w:hAnsi="Times New Roman"/>
          <w:b/>
          <w:sz w:val="32"/>
          <w:szCs w:val="32"/>
        </w:rPr>
        <w:t>образовање васпитача у Новом Саду</w:t>
      </w: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6"/>
          <w:szCs w:val="36"/>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36"/>
          <w:szCs w:val="36"/>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24"/>
          <w:szCs w:val="24"/>
        </w:rPr>
      </w:pPr>
    </w:p>
    <w:p w:rsidR="006662B8" w:rsidRPr="00D763A9" w:rsidRDefault="00B3250B" w:rsidP="006662B8">
      <w:pPr>
        <w:widowControl w:val="0"/>
        <w:overflowPunct w:val="0"/>
        <w:autoSpaceDE w:val="0"/>
        <w:autoSpaceDN w:val="0"/>
        <w:adjustRightInd w:val="0"/>
        <w:spacing w:after="0" w:line="213" w:lineRule="auto"/>
        <w:ind w:left="1380" w:hanging="3413"/>
        <w:jc w:val="center"/>
        <w:rPr>
          <w:rFonts w:ascii="Times New Roman" w:hAnsi="Times New Roman"/>
          <w:sz w:val="24"/>
          <w:szCs w:val="24"/>
        </w:rPr>
      </w:pPr>
      <w:r>
        <w:rPr>
          <w:rFonts w:ascii="Times New Roman" w:hAnsi="Times New Roman"/>
          <w:sz w:val="24"/>
          <w:szCs w:val="24"/>
          <w:lang/>
        </w:rPr>
        <w:t>мај 2</w:t>
      </w:r>
      <w:r w:rsidR="00823EA8">
        <w:rPr>
          <w:rFonts w:ascii="Times New Roman" w:hAnsi="Times New Roman"/>
          <w:sz w:val="24"/>
          <w:szCs w:val="24"/>
        </w:rPr>
        <w:t>01</w:t>
      </w:r>
      <w:r w:rsidR="00DD03F9">
        <w:rPr>
          <w:rFonts w:ascii="Times New Roman" w:hAnsi="Times New Roman"/>
          <w:sz w:val="24"/>
          <w:szCs w:val="24"/>
        </w:rPr>
        <w:t>6</w:t>
      </w:r>
      <w:r w:rsidR="00823EA8">
        <w:rPr>
          <w:rFonts w:ascii="Times New Roman" w:hAnsi="Times New Roman"/>
          <w:sz w:val="24"/>
          <w:szCs w:val="24"/>
        </w:rPr>
        <w:t>.годин</w:t>
      </w:r>
      <w:r>
        <w:rPr>
          <w:rFonts w:ascii="Times New Roman" w:hAnsi="Times New Roman"/>
          <w:sz w:val="24"/>
          <w:szCs w:val="24"/>
          <w:lang/>
        </w:rPr>
        <w:t>е</w:t>
      </w: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F1F73" w:rsidRDefault="006F1F73" w:rsidP="006662B8">
      <w:pPr>
        <w:widowControl w:val="0"/>
        <w:overflowPunct w:val="0"/>
        <w:autoSpaceDE w:val="0"/>
        <w:autoSpaceDN w:val="0"/>
        <w:adjustRightInd w:val="0"/>
        <w:spacing w:after="0" w:line="213" w:lineRule="auto"/>
        <w:rPr>
          <w:rFonts w:ascii="Times New Roman" w:hAnsi="Times New Roman"/>
          <w:sz w:val="24"/>
          <w:szCs w:val="24"/>
        </w:rPr>
      </w:pPr>
    </w:p>
    <w:p w:rsidR="006F1F73" w:rsidRPr="006F1F73" w:rsidRDefault="006F1F73"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Петра Драпшина 8, 21000 Нови Сад</w:t>
      </w: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Тел: 021/451-683, Факс: 021/452-441</w:t>
      </w:r>
    </w:p>
    <w:p w:rsidR="006662B8" w:rsidRPr="00D763A9" w:rsidRDefault="00CB6895"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hyperlink r:id="rId9" w:history="1">
        <w:r w:rsidR="006662B8" w:rsidRPr="00D763A9">
          <w:rPr>
            <w:rStyle w:val="Hyperlink"/>
            <w:rFonts w:ascii="Times New Roman" w:hAnsi="Times New Roman"/>
            <w:sz w:val="24"/>
            <w:szCs w:val="24"/>
          </w:rPr>
          <w:t>www.vaspitacns.edu.rs</w:t>
        </w:r>
      </w:hyperlink>
      <w:r w:rsidR="006662B8" w:rsidRPr="00D763A9">
        <w:rPr>
          <w:rFonts w:ascii="Times New Roman" w:hAnsi="Times New Roman"/>
          <w:sz w:val="24"/>
          <w:szCs w:val="24"/>
        </w:rPr>
        <w:t xml:space="preserve">, </w:t>
      </w:r>
      <w:hyperlink r:id="rId10" w:history="1">
        <w:r w:rsidR="006662B8" w:rsidRPr="00D763A9">
          <w:rPr>
            <w:rStyle w:val="Hyperlink"/>
            <w:rFonts w:ascii="Times New Roman" w:hAnsi="Times New Roman"/>
            <w:sz w:val="24"/>
            <w:szCs w:val="24"/>
          </w:rPr>
          <w:t>vsovinfo@gmail.com</w:t>
        </w:r>
      </w:hyperlink>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т.р 840-1598666-04, ПИБ:100451094</w:t>
      </w: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матични број:</w:t>
      </w:r>
      <w:r w:rsidR="00F20B79">
        <w:rPr>
          <w:rFonts w:ascii="Times New Roman" w:hAnsi="Times New Roman"/>
          <w:sz w:val="24"/>
          <w:szCs w:val="24"/>
        </w:rPr>
        <w:t>08066965, шифра делатности:8542</w:t>
      </w: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32"/>
          <w:szCs w:val="32"/>
        </w:rPr>
        <w:sectPr w:rsidR="006662B8" w:rsidRPr="00D763A9" w:rsidSect="00D65AF6">
          <w:headerReference w:type="default" r:id="rId11"/>
          <w:footerReference w:type="default" r:id="rId12"/>
          <w:pgSz w:w="11906" w:h="16838"/>
          <w:pgMar w:top="920" w:right="1626" w:bottom="1440" w:left="3800" w:header="720" w:footer="720" w:gutter="0"/>
          <w:cols w:space="720" w:equalWidth="0">
            <w:col w:w="6480"/>
          </w:cols>
          <w:noEndnote/>
          <w:titlePg/>
          <w:docGrid w:linePitch="299"/>
        </w:sectPr>
      </w:pPr>
    </w:p>
    <w:p w:rsidR="006662B8" w:rsidRDefault="006662B8" w:rsidP="006662B8">
      <w:pPr>
        <w:widowControl w:val="0"/>
        <w:autoSpaceDE w:val="0"/>
        <w:autoSpaceDN w:val="0"/>
        <w:adjustRightInd w:val="0"/>
        <w:spacing w:after="0" w:line="240" w:lineRule="auto"/>
        <w:ind w:left="4120"/>
        <w:rPr>
          <w:rFonts w:ascii="Times New Roman" w:hAnsi="Times New Roman"/>
          <w:sz w:val="24"/>
          <w:szCs w:val="24"/>
        </w:rPr>
      </w:pPr>
      <w:r>
        <w:rPr>
          <w:rFonts w:ascii="Times New Roman" w:hAnsi="Times New Roman"/>
          <w:b/>
          <w:bCs/>
          <w:sz w:val="28"/>
          <w:szCs w:val="28"/>
        </w:rPr>
        <w:lastRenderedPageBreak/>
        <w:t>С А Д Р Ж А Ј</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47" w:lineRule="exact"/>
        <w:rPr>
          <w:rFonts w:ascii="Times New Roman" w:hAnsi="Times New Roman"/>
          <w:sz w:val="24"/>
          <w:szCs w:val="24"/>
        </w:rPr>
      </w:pPr>
    </w:p>
    <w:p w:rsidR="006662B8" w:rsidRDefault="006662B8" w:rsidP="006662B8">
      <w:pPr>
        <w:widowControl w:val="0"/>
        <w:tabs>
          <w:tab w:val="left" w:leader="dot" w:pos="9900"/>
        </w:tabs>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ОСНОВНИ ПОДАЦИ О ИНФОРМАТОРУ</w:t>
      </w:r>
      <w:r>
        <w:rPr>
          <w:rFonts w:ascii="Times New Roman" w:hAnsi="Times New Roman"/>
          <w:sz w:val="24"/>
          <w:szCs w:val="24"/>
        </w:rPr>
        <w:tab/>
        <w:t>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Default="00CB6895"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3" w:history="1">
        <w:r w:rsidR="006662B8">
          <w:rPr>
            <w:rFonts w:ascii="Times New Roman" w:hAnsi="Times New Roman"/>
          </w:rPr>
          <w:t xml:space="preserve"> ОСНОВНИ ПОДАЦИ О ШКОЛ</w:t>
        </w:r>
      </w:hyperlink>
      <w:r w:rsidR="006662B8">
        <w:rPr>
          <w:rFonts w:ascii="Times New Roman" w:hAnsi="Times New Roman"/>
        </w:rPr>
        <w:t>И</w:t>
      </w:r>
      <w:r w:rsidR="006662B8">
        <w:rPr>
          <w:rFonts w:ascii="Times New Roman" w:hAnsi="Times New Roman"/>
          <w:sz w:val="24"/>
          <w:szCs w:val="24"/>
        </w:rPr>
        <w:tab/>
        <w:t>3</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CB6895"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4" w:history="1">
        <w:r w:rsidR="006662B8">
          <w:rPr>
            <w:rFonts w:ascii="Times New Roman" w:hAnsi="Times New Roman"/>
          </w:rPr>
          <w:t xml:space="preserve"> ОРГАНИЗАЦИНА СТРУКТУРА ШКОЛ</w:t>
        </w:r>
      </w:hyperlink>
      <w:r w:rsidR="006662B8">
        <w:rPr>
          <w:rFonts w:ascii="Times New Roman" w:hAnsi="Times New Roman"/>
        </w:rPr>
        <w:t>Е</w:t>
      </w:r>
      <w:r w:rsidR="006662B8">
        <w:rPr>
          <w:rFonts w:ascii="Times New Roman" w:hAnsi="Times New Roman"/>
          <w:sz w:val="24"/>
          <w:szCs w:val="24"/>
        </w:rPr>
        <w:tab/>
        <w:t>4</w:t>
      </w:r>
    </w:p>
    <w:p w:rsidR="006662B8" w:rsidRDefault="006662B8" w:rsidP="006662B8">
      <w:pPr>
        <w:widowControl w:val="0"/>
        <w:autoSpaceDE w:val="0"/>
        <w:autoSpaceDN w:val="0"/>
        <w:adjustRightInd w:val="0"/>
        <w:spacing w:after="0" w:line="134" w:lineRule="exact"/>
        <w:rPr>
          <w:rFonts w:ascii="Times New Roman" w:hAnsi="Times New Roman"/>
          <w:sz w:val="24"/>
          <w:szCs w:val="24"/>
        </w:rPr>
      </w:pPr>
    </w:p>
    <w:p w:rsidR="006662B8" w:rsidRPr="007C6E7D" w:rsidRDefault="00CB6895" w:rsidP="006662B8">
      <w:pPr>
        <w:widowControl w:val="0"/>
        <w:tabs>
          <w:tab w:val="left" w:leader="dot" w:pos="9900"/>
        </w:tabs>
        <w:autoSpaceDE w:val="0"/>
        <w:autoSpaceDN w:val="0"/>
        <w:adjustRightInd w:val="0"/>
        <w:spacing w:after="0" w:line="240" w:lineRule="auto"/>
        <w:ind w:left="240"/>
        <w:rPr>
          <w:rFonts w:ascii="Times New Roman" w:hAnsi="Times New Roman"/>
          <w:sz w:val="24"/>
          <w:szCs w:val="24"/>
        </w:rPr>
      </w:pPr>
      <w:hyperlink w:anchor="page4" w:history="1">
        <w:r w:rsidR="006662B8">
          <w:rPr>
            <w:rFonts w:ascii="Times New Roman" w:hAnsi="Times New Roman"/>
            <w:sz w:val="21"/>
            <w:szCs w:val="21"/>
          </w:rPr>
          <w:t xml:space="preserve"> Организациона шем</w:t>
        </w:r>
      </w:hyperlink>
      <w:r w:rsidR="006662B8">
        <w:rPr>
          <w:rFonts w:ascii="Times New Roman" w:hAnsi="Times New Roman"/>
          <w:sz w:val="21"/>
          <w:szCs w:val="21"/>
        </w:rPr>
        <w:t>а</w:t>
      </w:r>
      <w:r w:rsidR="007C6E7D">
        <w:rPr>
          <w:rFonts w:ascii="Times New Roman" w:hAnsi="Times New Roman"/>
          <w:sz w:val="24"/>
          <w:szCs w:val="24"/>
        </w:rPr>
        <w:tab/>
        <w:t>5</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CB6895"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6" w:history="1">
        <w:r w:rsidR="006662B8">
          <w:rPr>
            <w:rFonts w:ascii="Times New Roman" w:hAnsi="Times New Roman"/>
            <w:sz w:val="21"/>
            <w:szCs w:val="21"/>
          </w:rPr>
          <w:t xml:space="preserve"> OРГАНИ ШКОЛ</w:t>
        </w:r>
      </w:hyperlink>
      <w:r w:rsidR="006662B8">
        <w:rPr>
          <w:rFonts w:ascii="Times New Roman" w:hAnsi="Times New Roman"/>
          <w:sz w:val="21"/>
          <w:szCs w:val="21"/>
        </w:rPr>
        <w:t>Е</w:t>
      </w:r>
      <w:r w:rsidR="006662B8">
        <w:rPr>
          <w:rFonts w:ascii="Times New Roman" w:hAnsi="Times New Roman"/>
          <w:sz w:val="24"/>
          <w:szCs w:val="24"/>
        </w:rPr>
        <w:tab/>
        <w:t>6</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EF70BB" w:rsidRDefault="00CB6895"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9" w:history="1">
        <w:r w:rsidR="006662B8">
          <w:rPr>
            <w:rFonts w:ascii="Times New Roman" w:hAnsi="Times New Roman"/>
          </w:rPr>
          <w:t xml:space="preserve"> ОПИС ПРАВИЛА У ВЕЗИ СА ЈАВНОШЋУ РАД</w:t>
        </w:r>
      </w:hyperlink>
      <w:r w:rsidR="007C6E7D">
        <w:rPr>
          <w:rFonts w:ascii="Times New Roman" w:hAnsi="Times New Roman"/>
        </w:rPr>
        <w:t>А</w:t>
      </w:r>
      <w:r w:rsidR="007C6E7D">
        <w:rPr>
          <w:rFonts w:ascii="Times New Roman" w:hAnsi="Times New Roman"/>
          <w:sz w:val="24"/>
          <w:szCs w:val="24"/>
        </w:rPr>
        <w:t>................................................................................1</w:t>
      </w:r>
      <w:r w:rsidR="00EF70BB">
        <w:rPr>
          <w:rFonts w:ascii="Times New Roman" w:hAnsi="Times New Roman"/>
          <w:sz w:val="24"/>
          <w:szCs w:val="24"/>
        </w:rPr>
        <w:t>1</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EF70BB" w:rsidRDefault="00CB68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0" w:history="1">
        <w:r w:rsidR="006662B8">
          <w:rPr>
            <w:rFonts w:ascii="Times New Roman" w:hAnsi="Times New Roman"/>
          </w:rPr>
          <w:t xml:space="preserve"> ОПИС НАДЛЕЖНОСТИ, ОВЛАШЋЕЊА И ОБАВЕЗ</w:t>
        </w:r>
      </w:hyperlink>
      <w:r w:rsidR="006662B8">
        <w:rPr>
          <w:rFonts w:ascii="Times New Roman" w:hAnsi="Times New Roman"/>
        </w:rPr>
        <w:t>А</w:t>
      </w:r>
      <w:r w:rsidR="007C6E7D">
        <w:rPr>
          <w:rFonts w:ascii="Times New Roman" w:hAnsi="Times New Roman"/>
          <w:sz w:val="24"/>
          <w:szCs w:val="24"/>
        </w:rPr>
        <w:tab/>
        <w:t>1</w:t>
      </w:r>
      <w:r w:rsidR="00EF70BB">
        <w:rPr>
          <w:rFonts w:ascii="Times New Roman" w:hAnsi="Times New Roman"/>
          <w:sz w:val="24"/>
          <w:szCs w:val="24"/>
        </w:rPr>
        <w:t>2</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EF70BB" w:rsidRDefault="00CB68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0" w:history="1">
        <w:r w:rsidR="006662B8">
          <w:rPr>
            <w:rFonts w:ascii="Times New Roman" w:hAnsi="Times New Roman"/>
            <w:sz w:val="23"/>
            <w:szCs w:val="23"/>
          </w:rPr>
          <w:t xml:space="preserve"> ОПИС ПОСТУПАЊА У ОКВИРУ НАДЛЕЖНОСТИ, ОВЛАШЋЕЊА И ОБАВЕЗ</w:t>
        </w:r>
      </w:hyperlink>
      <w:r w:rsidR="006662B8">
        <w:rPr>
          <w:rFonts w:ascii="Times New Roman" w:hAnsi="Times New Roman"/>
          <w:sz w:val="23"/>
          <w:szCs w:val="23"/>
        </w:rPr>
        <w:t>А</w:t>
      </w:r>
      <w:r w:rsidR="007C6E7D">
        <w:rPr>
          <w:rFonts w:ascii="Times New Roman" w:hAnsi="Times New Roman"/>
          <w:sz w:val="24"/>
          <w:szCs w:val="24"/>
        </w:rPr>
        <w:tab/>
        <w:t>1</w:t>
      </w:r>
      <w:r w:rsidR="00EF70BB">
        <w:rPr>
          <w:rFonts w:ascii="Times New Roman" w:hAnsi="Times New Roman"/>
          <w:sz w:val="24"/>
          <w:szCs w:val="24"/>
        </w:rPr>
        <w:t>2</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EF70BB" w:rsidRDefault="00CB68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1" w:history="1">
        <w:r w:rsidR="006662B8" w:rsidRPr="00D47ABE">
          <w:rPr>
            <w:rFonts w:ascii="Times New Roman" w:hAnsi="Times New Roman"/>
          </w:rPr>
          <w:t xml:space="preserve"> ОПШТА АКТ</w:t>
        </w:r>
      </w:hyperlink>
      <w:r w:rsidR="006662B8" w:rsidRPr="00D47ABE">
        <w:rPr>
          <w:rFonts w:ascii="Times New Roman" w:hAnsi="Times New Roman"/>
        </w:rPr>
        <w:t>А</w:t>
      </w:r>
      <w:r w:rsidR="007C6E7D">
        <w:rPr>
          <w:rFonts w:ascii="Times New Roman" w:hAnsi="Times New Roman"/>
          <w:sz w:val="24"/>
          <w:szCs w:val="24"/>
        </w:rPr>
        <w:tab/>
        <w:t>1</w:t>
      </w:r>
      <w:r w:rsidR="00EF70BB">
        <w:rPr>
          <w:rFonts w:ascii="Times New Roman" w:hAnsi="Times New Roman"/>
          <w:sz w:val="24"/>
          <w:szCs w:val="24"/>
        </w:rPr>
        <w:t>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EF70BB" w:rsidRDefault="00CB68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1" w:history="1">
        <w:r w:rsidR="006662B8">
          <w:rPr>
            <w:rFonts w:ascii="Times New Roman" w:hAnsi="Times New Roman"/>
          </w:rPr>
          <w:t xml:space="preserve"> ПОСТУПАК РАДИ ПРУЖАЊА УСЛУГ</w:t>
        </w:r>
      </w:hyperlink>
      <w:r w:rsidR="006662B8">
        <w:rPr>
          <w:rFonts w:ascii="Times New Roman" w:hAnsi="Times New Roman"/>
        </w:rPr>
        <w:t>А</w:t>
      </w:r>
      <w:r w:rsidR="007C6E7D">
        <w:rPr>
          <w:rFonts w:ascii="Times New Roman" w:hAnsi="Times New Roman"/>
          <w:sz w:val="24"/>
          <w:szCs w:val="24"/>
        </w:rPr>
        <w:tab/>
      </w:r>
      <w:r w:rsidR="00EF70BB">
        <w:rPr>
          <w:rFonts w:ascii="Times New Roman" w:hAnsi="Times New Roman"/>
          <w:sz w:val="24"/>
          <w:szCs w:val="24"/>
        </w:rPr>
        <w:t>13</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EF70BB" w:rsidRDefault="006662B8" w:rsidP="007C6E7D">
      <w:pPr>
        <w:widowControl w:val="0"/>
        <w:tabs>
          <w:tab w:val="left" w:leader="dot" w:pos="9780"/>
        </w:tabs>
        <w:autoSpaceDE w:val="0"/>
        <w:autoSpaceDN w:val="0"/>
        <w:adjustRightInd w:val="0"/>
        <w:spacing w:after="0" w:line="240" w:lineRule="auto"/>
        <w:rPr>
          <w:rFonts w:ascii="Times New Roman" w:hAnsi="Times New Roman"/>
          <w:sz w:val="24"/>
          <w:szCs w:val="24"/>
        </w:rPr>
      </w:pPr>
      <w:r>
        <w:rPr>
          <w:rFonts w:ascii="Times New Roman" w:hAnsi="Times New Roman"/>
        </w:rPr>
        <w:t>ПОДАЦИ О ПРИХОДИМА И РАСХОДИМА</w:t>
      </w:r>
      <w:r w:rsidR="007C6E7D">
        <w:rPr>
          <w:rFonts w:ascii="Times New Roman" w:hAnsi="Times New Roman"/>
          <w:sz w:val="24"/>
          <w:szCs w:val="24"/>
        </w:rPr>
        <w:tab/>
        <w:t>1</w:t>
      </w:r>
      <w:r w:rsidR="00EF70BB">
        <w:rPr>
          <w:rFonts w:ascii="Times New Roman" w:hAnsi="Times New Roman"/>
          <w:sz w:val="24"/>
          <w:szCs w:val="24"/>
        </w:rPr>
        <w:t>5</w:t>
      </w:r>
    </w:p>
    <w:p w:rsidR="007C6E7D"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Pr="00EF70BB"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r>
        <w:rPr>
          <w:rFonts w:ascii="Times New Roman" w:hAnsi="Times New Roman"/>
        </w:rPr>
        <w:t>ПОДАЦИ О ЗАРАДАМА</w:t>
      </w:r>
      <w:r>
        <w:rPr>
          <w:rFonts w:ascii="Times New Roman" w:hAnsi="Times New Roman"/>
          <w:sz w:val="24"/>
          <w:szCs w:val="24"/>
        </w:rPr>
        <w:tab/>
      </w:r>
      <w:r w:rsidR="00EF70BB">
        <w:rPr>
          <w:rFonts w:ascii="Times New Roman" w:hAnsi="Times New Roman"/>
          <w:sz w:val="24"/>
          <w:szCs w:val="24"/>
        </w:rPr>
        <w:t>23</w:t>
      </w:r>
    </w:p>
    <w:p w:rsidR="007C6E7D" w:rsidRPr="007C6E7D"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p>
    <w:p w:rsidR="006662B8" w:rsidRPr="002825B2" w:rsidRDefault="00CB6895" w:rsidP="00837C3F">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8" w:history="1">
        <w:r w:rsidR="006662B8">
          <w:rPr>
            <w:rFonts w:ascii="Times New Roman" w:hAnsi="Times New Roman"/>
          </w:rPr>
          <w:t xml:space="preserve"> ПОДАЦИ О ЈАВНИМ НАБАВКАМ</w:t>
        </w:r>
      </w:hyperlink>
      <w:r w:rsidR="006662B8">
        <w:rPr>
          <w:rFonts w:ascii="Times New Roman" w:hAnsi="Times New Roman"/>
        </w:rPr>
        <w:t>А</w:t>
      </w:r>
      <w:r w:rsidR="00944CE4">
        <w:rPr>
          <w:rFonts w:ascii="Times New Roman" w:hAnsi="Times New Roman"/>
          <w:sz w:val="24"/>
          <w:szCs w:val="24"/>
        </w:rPr>
        <w:tab/>
      </w:r>
      <w:r w:rsidR="00837C3F">
        <w:rPr>
          <w:rFonts w:ascii="Times New Roman" w:hAnsi="Times New Roman"/>
          <w:sz w:val="24"/>
          <w:szCs w:val="24"/>
        </w:rPr>
        <w:t>2</w:t>
      </w:r>
      <w:r w:rsidR="002825B2">
        <w:rPr>
          <w:rFonts w:ascii="Times New Roman" w:hAnsi="Times New Roman"/>
          <w:sz w:val="24"/>
          <w:szCs w:val="24"/>
        </w:rPr>
        <w:t>3</w:t>
      </w:r>
    </w:p>
    <w:p w:rsidR="006662B8" w:rsidRPr="002825B2" w:rsidRDefault="00CB68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9" w:history="1">
        <w:r w:rsidR="006662B8">
          <w:rPr>
            <w:rFonts w:ascii="Times New Roman" w:hAnsi="Times New Roman"/>
          </w:rPr>
          <w:t>ЧУВАЊЕ НОСАЧА ИНФОРМАЦИЈ</w:t>
        </w:r>
      </w:hyperlink>
      <w:r w:rsidR="006662B8">
        <w:rPr>
          <w:rFonts w:ascii="Times New Roman" w:hAnsi="Times New Roman"/>
        </w:rPr>
        <w:t>А</w:t>
      </w:r>
      <w:r w:rsidR="00944CE4">
        <w:rPr>
          <w:rFonts w:ascii="Times New Roman" w:hAnsi="Times New Roman"/>
          <w:sz w:val="24"/>
          <w:szCs w:val="24"/>
        </w:rPr>
        <w:tab/>
      </w:r>
      <w:r w:rsidR="002825B2">
        <w:rPr>
          <w:rFonts w:ascii="Times New Roman" w:hAnsi="Times New Roman"/>
          <w:sz w:val="24"/>
          <w:szCs w:val="24"/>
        </w:rPr>
        <w:t>24</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EF70BB" w:rsidRDefault="00CB68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9" w:history="1">
        <w:r w:rsidR="006662B8">
          <w:rPr>
            <w:rFonts w:ascii="Times New Roman" w:hAnsi="Times New Roman"/>
          </w:rPr>
          <w:t xml:space="preserve"> ВРСТЕ ИНФОРМАЦИЈА У ПОСЕД</w:t>
        </w:r>
      </w:hyperlink>
      <w:r w:rsidR="006662B8">
        <w:rPr>
          <w:rFonts w:ascii="Times New Roman" w:hAnsi="Times New Roman"/>
        </w:rPr>
        <w:t>У</w:t>
      </w:r>
      <w:r w:rsidR="00944CE4">
        <w:rPr>
          <w:rFonts w:ascii="Times New Roman" w:hAnsi="Times New Roman"/>
          <w:sz w:val="24"/>
          <w:szCs w:val="24"/>
        </w:rPr>
        <w:tab/>
      </w:r>
      <w:r w:rsidR="002825B2">
        <w:rPr>
          <w:rFonts w:ascii="Times New Roman" w:hAnsi="Times New Roman"/>
          <w:sz w:val="24"/>
          <w:szCs w:val="24"/>
        </w:rPr>
        <w:t>2</w:t>
      </w:r>
      <w:r w:rsidR="00EF70BB">
        <w:rPr>
          <w:rFonts w:ascii="Times New Roman" w:hAnsi="Times New Roman"/>
          <w:sz w:val="24"/>
          <w:szCs w:val="24"/>
        </w:rPr>
        <w:t>4</w:t>
      </w:r>
    </w:p>
    <w:p w:rsidR="006662B8" w:rsidRDefault="006662B8" w:rsidP="006662B8">
      <w:pPr>
        <w:widowControl w:val="0"/>
        <w:autoSpaceDE w:val="0"/>
        <w:autoSpaceDN w:val="0"/>
        <w:adjustRightInd w:val="0"/>
        <w:spacing w:after="0" w:line="140" w:lineRule="exact"/>
        <w:rPr>
          <w:rFonts w:ascii="Times New Roman" w:hAnsi="Times New Roman"/>
          <w:sz w:val="24"/>
          <w:szCs w:val="24"/>
        </w:rPr>
      </w:pPr>
    </w:p>
    <w:p w:rsidR="006662B8" w:rsidRPr="002825B2" w:rsidRDefault="00CB68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20" w:history="1">
        <w:r w:rsidR="006662B8">
          <w:rPr>
            <w:rFonts w:ascii="Times New Roman" w:hAnsi="Times New Roman"/>
            <w:sz w:val="23"/>
            <w:szCs w:val="23"/>
          </w:rPr>
          <w:t xml:space="preserve"> ВРСТЕ ИНФОРМАЦИЈА КОЈИМА СЕ ОМОГУЋАВА ПРИСТУ</w:t>
        </w:r>
      </w:hyperlink>
      <w:r w:rsidR="006662B8">
        <w:rPr>
          <w:rFonts w:ascii="Times New Roman" w:hAnsi="Times New Roman"/>
          <w:sz w:val="23"/>
          <w:szCs w:val="23"/>
        </w:rPr>
        <w:t>П</w:t>
      </w:r>
      <w:r w:rsidR="00944CE4">
        <w:rPr>
          <w:rFonts w:ascii="Times New Roman" w:hAnsi="Times New Roman"/>
          <w:sz w:val="24"/>
          <w:szCs w:val="24"/>
        </w:rPr>
        <w:tab/>
      </w:r>
      <w:r w:rsidR="002825B2">
        <w:rPr>
          <w:rFonts w:ascii="Times New Roman" w:hAnsi="Times New Roman"/>
          <w:sz w:val="24"/>
          <w:szCs w:val="24"/>
        </w:rPr>
        <w:t>26</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2825B2" w:rsidRDefault="00CB68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21" w:history="1">
        <w:r w:rsidR="006662B8">
          <w:rPr>
            <w:rFonts w:ascii="Times New Roman" w:hAnsi="Times New Roman"/>
            <w:sz w:val="23"/>
            <w:szCs w:val="23"/>
          </w:rPr>
          <w:t xml:space="preserve"> ИНФОРМАЦИ</w:t>
        </w:r>
        <w:r w:rsidR="00B43A83">
          <w:rPr>
            <w:rFonts w:ascii="Times New Roman" w:hAnsi="Times New Roman"/>
            <w:sz w:val="23"/>
            <w:szCs w:val="23"/>
          </w:rPr>
          <w:t xml:space="preserve">ЈЕ О ПОДНОШЕЊУ </w:t>
        </w:r>
        <w:r w:rsidR="006662B8">
          <w:rPr>
            <w:rFonts w:ascii="Times New Roman" w:hAnsi="Times New Roman"/>
            <w:sz w:val="23"/>
            <w:szCs w:val="23"/>
          </w:rPr>
          <w:t>ЗАХТЕВА ЗА ПРИСТУП ИНФОРМАЦИЈАМ</w:t>
        </w:r>
      </w:hyperlink>
      <w:r w:rsidR="006662B8">
        <w:rPr>
          <w:rFonts w:ascii="Times New Roman" w:hAnsi="Times New Roman"/>
          <w:sz w:val="23"/>
          <w:szCs w:val="23"/>
        </w:rPr>
        <w:t>А</w:t>
      </w:r>
      <w:r w:rsidR="00944CE4">
        <w:rPr>
          <w:rFonts w:ascii="Times New Roman" w:hAnsi="Times New Roman"/>
          <w:sz w:val="24"/>
          <w:szCs w:val="24"/>
        </w:rPr>
        <w:tab/>
      </w:r>
      <w:r w:rsidR="002825B2">
        <w:rPr>
          <w:rFonts w:ascii="Times New Roman" w:hAnsi="Times New Roman"/>
          <w:sz w:val="24"/>
          <w:szCs w:val="24"/>
        </w:rPr>
        <w:t>26</w:t>
      </w: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837C3F" w:rsidRPr="00837C3F" w:rsidRDefault="00837C3F"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Pr="00EE5CCC" w:rsidRDefault="00F26695" w:rsidP="00F26695">
      <w:pPr>
        <w:widowControl w:val="0"/>
        <w:autoSpaceDE w:val="0"/>
        <w:autoSpaceDN w:val="0"/>
        <w:adjustRightInd w:val="0"/>
        <w:spacing w:after="0" w:line="240" w:lineRule="auto"/>
        <w:rPr>
          <w:rFonts w:ascii="Times New Roman" w:hAnsi="Times New Roman"/>
          <w:b/>
          <w:bCs/>
          <w:sz w:val="28"/>
          <w:szCs w:val="28"/>
        </w:rPr>
      </w:pPr>
    </w:p>
    <w:p w:rsidR="00F26695" w:rsidRDefault="00F26695" w:rsidP="00F266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lastRenderedPageBreak/>
        <w:t xml:space="preserve">                                ОСНОВНИ ПОДАЦИ О ИНФОРМАТОРУ</w:t>
      </w:r>
    </w:p>
    <w:p w:rsidR="00F26695" w:rsidRPr="00C01E91" w:rsidRDefault="00CB6895" w:rsidP="00F26695">
      <w:pPr>
        <w:widowControl w:val="0"/>
        <w:autoSpaceDE w:val="0"/>
        <w:autoSpaceDN w:val="0"/>
        <w:adjustRightInd w:val="0"/>
        <w:spacing w:after="0" w:line="387" w:lineRule="exact"/>
        <w:rPr>
          <w:rFonts w:ascii="Times New Roman" w:hAnsi="Times New Roman"/>
          <w:sz w:val="24"/>
          <w:szCs w:val="24"/>
        </w:rPr>
      </w:pPr>
      <w:r w:rsidRPr="00CB6895">
        <w:rPr>
          <w:noProof/>
        </w:rPr>
        <w:pict>
          <v:line id="_x0000_s1054" style="position:absolute;z-index:-251624448" from="114.15pt,-.75pt" to="388.4pt,-.75pt" o:allowincell="f" strokeweight="1.32pt"/>
        </w:pict>
      </w:r>
    </w:p>
    <w:p w:rsidR="00F26695" w:rsidRDefault="00F26695" w:rsidP="004B62DA">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Ради остваривања права на приступ информацијама од јавног значаја којима располаже, Висока школа струковних студија за</w:t>
      </w:r>
      <w:r>
        <w:rPr>
          <w:rFonts w:ascii="Times New Roman" w:hAnsi="Times New Roman"/>
          <w:sz w:val="24"/>
          <w:szCs w:val="24"/>
          <w:lang w:val="sr-Cyrl-CS"/>
        </w:rPr>
        <w:t xml:space="preserve"> образовање васпитача у Новом Саду</w:t>
      </w:r>
      <w:r>
        <w:rPr>
          <w:rFonts w:ascii="Times New Roman" w:hAnsi="Times New Roman"/>
          <w:sz w:val="24"/>
          <w:szCs w:val="24"/>
        </w:rPr>
        <w:t xml:space="preserve"> (у даљем тексту: Школа) објављује информатор о раду.</w:t>
      </w:r>
    </w:p>
    <w:p w:rsidR="00F26695" w:rsidRDefault="00F26695" w:rsidP="004B62DA">
      <w:pPr>
        <w:widowControl w:val="0"/>
        <w:autoSpaceDE w:val="0"/>
        <w:autoSpaceDN w:val="0"/>
        <w:adjustRightInd w:val="0"/>
        <w:spacing w:after="0" w:line="59"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Информације од јавног значаја јесу информације којима школа располаже, настале у раду или у вези са радом, садржана у одређеном документу, а односи се на све оно о чему јавност има оправдани интерес да зна.</w:t>
      </w:r>
    </w:p>
    <w:p w:rsidR="00F26695" w:rsidRDefault="00F26695" w:rsidP="004B62DA">
      <w:pPr>
        <w:widowControl w:val="0"/>
        <w:autoSpaceDE w:val="0"/>
        <w:autoSpaceDN w:val="0"/>
        <w:adjustRightInd w:val="0"/>
        <w:spacing w:after="0" w:line="59"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или на други начин.</w:t>
      </w:r>
    </w:p>
    <w:p w:rsidR="00F26695" w:rsidRDefault="00F26695" w:rsidP="00F26695">
      <w:pPr>
        <w:widowControl w:val="0"/>
        <w:autoSpaceDE w:val="0"/>
        <w:autoSpaceDN w:val="0"/>
        <w:adjustRightInd w:val="0"/>
        <w:spacing w:after="0" w:line="2" w:lineRule="exact"/>
        <w:rPr>
          <w:rFonts w:ascii="Times New Roman" w:hAnsi="Times New Roman"/>
          <w:sz w:val="24"/>
          <w:szCs w:val="24"/>
        </w:rPr>
      </w:pPr>
    </w:p>
    <w:p w:rsidR="00F26695" w:rsidRDefault="00F26695" w:rsidP="00F2669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Информатор о раду издаје директор Школе.</w:t>
      </w:r>
    </w:p>
    <w:p w:rsidR="00F26695" w:rsidRDefault="00F26695" w:rsidP="00F2669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Лица одговорна за тачност и потпуност података које садржи информатор су:</w:t>
      </w:r>
    </w:p>
    <w:p w:rsidR="00F26695"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 xml:space="preserve">Директор Школе </w:t>
      </w:r>
    </w:p>
    <w:p w:rsidR="00F26695"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 xml:space="preserve">Секретар Школе </w:t>
      </w:r>
    </w:p>
    <w:p w:rsidR="006F1F73" w:rsidRPr="006F1F73"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Лице задужено за послове информационог систем</w:t>
      </w:r>
    </w:p>
    <w:p w:rsidR="00F26695" w:rsidRPr="00C01E91" w:rsidRDefault="00F26695" w:rsidP="006F1F73">
      <w:pPr>
        <w:widowControl w:val="0"/>
        <w:overflowPunct w:val="0"/>
        <w:autoSpaceDE w:val="0"/>
        <w:autoSpaceDN w:val="0"/>
        <w:adjustRightInd w:val="0"/>
        <w:spacing w:after="0" w:line="240" w:lineRule="auto"/>
        <w:ind w:left="1800"/>
        <w:jc w:val="both"/>
        <w:rPr>
          <w:rFonts w:ascii="Times New Roman" w:hAnsi="Times New Roman"/>
          <w:sz w:val="24"/>
          <w:szCs w:val="24"/>
        </w:rPr>
      </w:pPr>
      <w:r>
        <w:rPr>
          <w:rFonts w:ascii="Times New Roman" w:hAnsi="Times New Roman"/>
          <w:sz w:val="24"/>
          <w:szCs w:val="24"/>
        </w:rPr>
        <w:t xml:space="preserve"> </w:t>
      </w:r>
    </w:p>
    <w:p w:rsidR="00F26695" w:rsidRDefault="00F26695" w:rsidP="00F26695">
      <w:pPr>
        <w:widowControl w:val="0"/>
        <w:autoSpaceDE w:val="0"/>
        <w:autoSpaceDN w:val="0"/>
        <w:adjustRightInd w:val="0"/>
        <w:spacing w:after="0" w:line="240" w:lineRule="auto"/>
        <w:ind w:left="2860"/>
        <w:rPr>
          <w:rFonts w:ascii="Times New Roman" w:hAnsi="Times New Roman"/>
          <w:sz w:val="24"/>
          <w:szCs w:val="24"/>
        </w:rPr>
      </w:pPr>
      <w:r>
        <w:rPr>
          <w:rFonts w:ascii="Times New Roman" w:hAnsi="Times New Roman"/>
          <w:b/>
          <w:bCs/>
          <w:sz w:val="28"/>
          <w:szCs w:val="28"/>
        </w:rPr>
        <w:t>ОСНОВНИ ПОДАЦИ О ШКОЛИ</w:t>
      </w:r>
    </w:p>
    <w:p w:rsidR="00F26695" w:rsidRDefault="00CB6895" w:rsidP="00F26695">
      <w:pPr>
        <w:widowControl w:val="0"/>
        <w:autoSpaceDE w:val="0"/>
        <w:autoSpaceDN w:val="0"/>
        <w:adjustRightInd w:val="0"/>
        <w:spacing w:after="0" w:line="387" w:lineRule="exact"/>
        <w:rPr>
          <w:rFonts w:ascii="Times New Roman" w:hAnsi="Times New Roman"/>
          <w:sz w:val="24"/>
          <w:szCs w:val="24"/>
        </w:rPr>
      </w:pPr>
      <w:r w:rsidRPr="00CB6895">
        <w:rPr>
          <w:noProof/>
        </w:rPr>
        <w:pict>
          <v:line id="_x0000_s1055" style="position:absolute;z-index:-251623424" from="143.1pt,-.75pt" to="359.5pt,-.75pt" o:allowincell="f" strokeweight="1.32pt"/>
        </w:pict>
      </w:r>
    </w:p>
    <w:p w:rsidR="00F26695" w:rsidRDefault="00F26695" w:rsidP="004B62DA">
      <w:pPr>
        <w:widowControl w:val="0"/>
        <w:overflowPunct w:val="0"/>
        <w:autoSpaceDE w:val="0"/>
        <w:autoSpaceDN w:val="0"/>
        <w:adjustRightInd w:val="0"/>
        <w:spacing w:after="0" w:line="229" w:lineRule="auto"/>
        <w:jc w:val="both"/>
        <w:rPr>
          <w:rFonts w:ascii="Times New Roman" w:hAnsi="Times New Roman"/>
          <w:sz w:val="24"/>
          <w:szCs w:val="24"/>
        </w:rPr>
      </w:pPr>
      <w:r>
        <w:rPr>
          <w:rFonts w:ascii="Times New Roman" w:hAnsi="Times New Roman"/>
          <w:sz w:val="24"/>
          <w:szCs w:val="24"/>
        </w:rPr>
        <w:t xml:space="preserve">Висока школа струковних студија за </w:t>
      </w:r>
      <w:r>
        <w:rPr>
          <w:rFonts w:ascii="Times New Roman" w:hAnsi="Times New Roman"/>
          <w:sz w:val="24"/>
          <w:szCs w:val="24"/>
          <w:lang w:val="sr-Cyrl-CS"/>
        </w:rPr>
        <w:t>образовање васпитача у Новом Саду</w:t>
      </w:r>
      <w:r>
        <w:rPr>
          <w:rFonts w:ascii="Times New Roman" w:hAnsi="Times New Roman"/>
          <w:sz w:val="24"/>
          <w:szCs w:val="24"/>
        </w:rPr>
        <w:t xml:space="preserve"> је акредитована државна високошколска установа са 60 година дугом традицијом школовања стручњака просветне струке. У оквиру реформе високог образовања, школа је акредитована као високошколска установа која остварује основне струковне</w:t>
      </w:r>
      <w:r w:rsidR="00AE4E5D">
        <w:rPr>
          <w:rFonts w:ascii="Times New Roman" w:hAnsi="Times New Roman"/>
          <w:sz w:val="24"/>
          <w:szCs w:val="24"/>
        </w:rPr>
        <w:t xml:space="preserve"> ( први степен струковних студија )</w:t>
      </w:r>
      <w:r>
        <w:rPr>
          <w:rFonts w:ascii="Times New Roman" w:hAnsi="Times New Roman"/>
          <w:sz w:val="24"/>
          <w:szCs w:val="24"/>
        </w:rPr>
        <w:t xml:space="preserve"> и специјалистичке струковне студије (</w:t>
      </w:r>
      <w:r w:rsidR="00AE4E5D">
        <w:rPr>
          <w:rFonts w:ascii="Times New Roman" w:hAnsi="Times New Roman"/>
          <w:sz w:val="24"/>
          <w:szCs w:val="24"/>
        </w:rPr>
        <w:t>други степен струковних студија</w:t>
      </w:r>
      <w:r>
        <w:rPr>
          <w:rFonts w:ascii="Times New Roman" w:hAnsi="Times New Roman"/>
          <w:sz w:val="24"/>
          <w:szCs w:val="24"/>
        </w:rPr>
        <w:t>)</w:t>
      </w:r>
      <w:r>
        <w:rPr>
          <w:rFonts w:ascii="Times New Roman" w:hAnsi="Times New Roman"/>
          <w:sz w:val="24"/>
          <w:szCs w:val="24"/>
          <w:lang w:val="sr-Cyrl-CS"/>
        </w:rPr>
        <w:t>.</w:t>
      </w:r>
    </w:p>
    <w:p w:rsidR="00F26695" w:rsidRDefault="00F26695" w:rsidP="004B62DA">
      <w:pPr>
        <w:widowControl w:val="0"/>
        <w:autoSpaceDE w:val="0"/>
        <w:autoSpaceDN w:val="0"/>
        <w:adjustRightInd w:val="0"/>
        <w:spacing w:after="0" w:line="63"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14" w:lineRule="auto"/>
        <w:jc w:val="both"/>
        <w:rPr>
          <w:rFonts w:ascii="Times New Roman" w:hAnsi="Times New Roman"/>
          <w:sz w:val="24"/>
          <w:szCs w:val="24"/>
        </w:rPr>
      </w:pPr>
      <w:r>
        <w:rPr>
          <w:rFonts w:ascii="Times New Roman" w:hAnsi="Times New Roman"/>
          <w:sz w:val="24"/>
          <w:szCs w:val="24"/>
        </w:rPr>
        <w:t>Школа изводи струковне студије у оквиру акредитованих студијских програма, који оспособљавају студенте за примену знања и вештина за укључивање у радни процес.</w:t>
      </w:r>
      <w:r w:rsidR="00DE4B9B">
        <w:rPr>
          <w:rFonts w:ascii="Times New Roman" w:hAnsi="Times New Roman"/>
          <w:sz w:val="24"/>
          <w:szCs w:val="24"/>
        </w:rPr>
        <w:t>Школа има два акредитована студијска програма:</w:t>
      </w:r>
    </w:p>
    <w:p w:rsidR="00DE4B9B" w:rsidRPr="00AE4E5D" w:rsidRDefault="00DE4B9B" w:rsidP="00DE4B9B">
      <w:pPr>
        <w:pStyle w:val="ListParagraph"/>
        <w:widowControl w:val="0"/>
        <w:numPr>
          <w:ilvl w:val="0"/>
          <w:numId w:val="15"/>
        </w:numPr>
        <w:overflowPunct w:val="0"/>
        <w:autoSpaceDE w:val="0"/>
        <w:autoSpaceDN w:val="0"/>
        <w:adjustRightInd w:val="0"/>
        <w:spacing w:after="0" w:line="214" w:lineRule="auto"/>
        <w:jc w:val="both"/>
        <w:rPr>
          <w:rFonts w:ascii="Times New Roman" w:hAnsi="Times New Roman"/>
          <w:b/>
          <w:sz w:val="24"/>
          <w:szCs w:val="24"/>
        </w:rPr>
      </w:pPr>
      <w:r w:rsidRPr="00AE4E5D">
        <w:rPr>
          <w:rFonts w:ascii="Times New Roman" w:hAnsi="Times New Roman"/>
          <w:b/>
          <w:sz w:val="24"/>
          <w:szCs w:val="24"/>
        </w:rPr>
        <w:t>студијски програм основних струковних студија Образовање васпитача деце предшколског узраста</w:t>
      </w:r>
      <w:r w:rsidR="00AE4E5D">
        <w:rPr>
          <w:rFonts w:ascii="Times New Roman" w:hAnsi="Times New Roman"/>
          <w:b/>
          <w:sz w:val="24"/>
          <w:szCs w:val="24"/>
        </w:rPr>
        <w:t xml:space="preserve"> </w:t>
      </w:r>
      <w:r w:rsidR="00AE4E5D" w:rsidRPr="00AE4E5D">
        <w:rPr>
          <w:rFonts w:ascii="Times New Roman" w:hAnsi="Times New Roman"/>
          <w:sz w:val="24"/>
          <w:szCs w:val="24"/>
        </w:rPr>
        <w:t>(180 ЕСПБ)</w:t>
      </w:r>
    </w:p>
    <w:p w:rsidR="00DE4B9B" w:rsidRPr="00AE4E5D" w:rsidRDefault="00AE4E5D" w:rsidP="00DE4B9B">
      <w:pPr>
        <w:pStyle w:val="ListParagraph"/>
        <w:widowControl w:val="0"/>
        <w:numPr>
          <w:ilvl w:val="0"/>
          <w:numId w:val="15"/>
        </w:numPr>
        <w:overflowPunct w:val="0"/>
        <w:autoSpaceDE w:val="0"/>
        <w:autoSpaceDN w:val="0"/>
        <w:adjustRightInd w:val="0"/>
        <w:spacing w:after="0" w:line="214" w:lineRule="auto"/>
        <w:jc w:val="both"/>
        <w:rPr>
          <w:rFonts w:ascii="Times New Roman" w:hAnsi="Times New Roman"/>
          <w:b/>
          <w:sz w:val="24"/>
          <w:szCs w:val="24"/>
        </w:rPr>
      </w:pPr>
      <w:r w:rsidRPr="00AE4E5D">
        <w:rPr>
          <w:rFonts w:ascii="Times New Roman" w:hAnsi="Times New Roman"/>
          <w:b/>
          <w:sz w:val="24"/>
          <w:szCs w:val="24"/>
        </w:rPr>
        <w:t xml:space="preserve">студијски програм Специјалистичке струковне студије </w:t>
      </w:r>
      <w:r w:rsidRPr="00AE4E5D">
        <w:rPr>
          <w:rFonts w:ascii="Times New Roman" w:hAnsi="Times New Roman"/>
          <w:b/>
          <w:sz w:val="24"/>
          <w:szCs w:val="24"/>
          <w:lang w:val="sr-Cyrl-CS"/>
        </w:rPr>
        <w:t>– струковне студије за образовање васпитача деце предшколског узраста</w:t>
      </w:r>
      <w:r>
        <w:rPr>
          <w:rFonts w:ascii="Times New Roman" w:hAnsi="Times New Roman"/>
          <w:b/>
          <w:sz w:val="24"/>
          <w:szCs w:val="24"/>
          <w:lang w:val="sr-Cyrl-CS"/>
        </w:rPr>
        <w:t xml:space="preserve"> </w:t>
      </w:r>
      <w:r>
        <w:rPr>
          <w:rFonts w:ascii="Times New Roman" w:hAnsi="Times New Roman"/>
          <w:sz w:val="24"/>
          <w:szCs w:val="24"/>
          <w:lang w:val="sr-Cyrl-CS"/>
        </w:rPr>
        <w:t>( 60 ЕСПБ )</w:t>
      </w:r>
    </w:p>
    <w:p w:rsidR="00F26695" w:rsidRDefault="00F26695" w:rsidP="00F26695">
      <w:pPr>
        <w:widowControl w:val="0"/>
        <w:autoSpaceDE w:val="0"/>
        <w:autoSpaceDN w:val="0"/>
        <w:adjustRightInd w:val="0"/>
        <w:spacing w:after="0" w:line="60" w:lineRule="exact"/>
        <w:rPr>
          <w:rFonts w:ascii="Times New Roman" w:hAnsi="Times New Roman"/>
          <w:sz w:val="24"/>
          <w:szCs w:val="24"/>
        </w:rPr>
      </w:pPr>
    </w:p>
    <w:p w:rsidR="00F26695" w:rsidRDefault="00F26695" w:rsidP="00F26695">
      <w:pPr>
        <w:widowControl w:val="0"/>
        <w:autoSpaceDE w:val="0"/>
        <w:autoSpaceDN w:val="0"/>
        <w:adjustRightInd w:val="0"/>
        <w:spacing w:after="0" w:line="60"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Право уписа у школу на основне струковне студије имају лица са претходно стеченим средњим образовањем у четворогодишњем трајању,</w:t>
      </w:r>
      <w:r>
        <w:rPr>
          <w:rFonts w:ascii="Times New Roman" w:hAnsi="Times New Roman"/>
          <w:sz w:val="24"/>
          <w:szCs w:val="24"/>
          <w:lang w:val="sr-Cyrl-CS"/>
        </w:rPr>
        <w:t>који морају проћи</w:t>
      </w:r>
      <w:r>
        <w:rPr>
          <w:rFonts w:ascii="Times New Roman" w:hAnsi="Times New Roman"/>
          <w:sz w:val="24"/>
          <w:szCs w:val="24"/>
        </w:rPr>
        <w:t xml:space="preserve"> проверу физичких, говорних и музичких способности и полажу пријемни испит из  Опште културе и информисаности.</w:t>
      </w:r>
    </w:p>
    <w:p w:rsidR="00F26695" w:rsidRDefault="00F26695" w:rsidP="004B62DA">
      <w:pPr>
        <w:widowControl w:val="0"/>
        <w:autoSpaceDE w:val="0"/>
        <w:autoSpaceDN w:val="0"/>
        <w:adjustRightInd w:val="0"/>
        <w:spacing w:after="0" w:line="60" w:lineRule="exact"/>
        <w:rPr>
          <w:rFonts w:ascii="Times New Roman" w:hAnsi="Times New Roman"/>
          <w:sz w:val="24"/>
          <w:szCs w:val="24"/>
        </w:rPr>
      </w:pPr>
    </w:p>
    <w:p w:rsidR="00F26695" w:rsidRPr="004A70AD" w:rsidRDefault="00F26695" w:rsidP="004B62DA">
      <w:pPr>
        <w:widowControl w:val="0"/>
        <w:overflowPunct w:val="0"/>
        <w:autoSpaceDE w:val="0"/>
        <w:autoSpaceDN w:val="0"/>
        <w:adjustRightInd w:val="0"/>
        <w:spacing w:after="0" w:line="214" w:lineRule="auto"/>
        <w:ind w:right="20"/>
        <w:rPr>
          <w:rFonts w:ascii="Times New Roman" w:hAnsi="Times New Roman"/>
          <w:sz w:val="24"/>
          <w:szCs w:val="24"/>
          <w:lang w:val="sr-Cyrl-CS"/>
        </w:rPr>
      </w:pPr>
      <w:r>
        <w:rPr>
          <w:rFonts w:ascii="Times New Roman" w:hAnsi="Times New Roman"/>
          <w:sz w:val="24"/>
          <w:szCs w:val="24"/>
        </w:rPr>
        <w:t xml:space="preserve">Школа уписује у прву годину студија укупно  </w:t>
      </w:r>
      <w:r>
        <w:rPr>
          <w:rFonts w:ascii="Times New Roman" w:hAnsi="Times New Roman"/>
          <w:sz w:val="24"/>
          <w:szCs w:val="24"/>
          <w:lang w:val="sr-Cyrl-CS"/>
        </w:rPr>
        <w:t>150 студената, од којих је 80 на студијама из буџета.</w:t>
      </w:r>
    </w:p>
    <w:p w:rsidR="00F26695" w:rsidRDefault="00F26695" w:rsidP="004B62DA">
      <w:pPr>
        <w:widowControl w:val="0"/>
        <w:autoSpaceDE w:val="0"/>
        <w:autoSpaceDN w:val="0"/>
        <w:adjustRightInd w:val="0"/>
        <w:spacing w:after="0" w:line="60"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6" w:lineRule="auto"/>
        <w:jc w:val="both"/>
        <w:rPr>
          <w:rFonts w:ascii="Times New Roman" w:hAnsi="Times New Roman"/>
          <w:sz w:val="24"/>
          <w:szCs w:val="24"/>
        </w:rPr>
      </w:pPr>
      <w:r>
        <w:rPr>
          <w:rFonts w:ascii="Times New Roman" w:hAnsi="Times New Roman"/>
          <w:sz w:val="24"/>
          <w:szCs w:val="24"/>
        </w:rPr>
        <w:t>Распоред кандидата за упис у прву годину студија утврђује се на основу општег успеха у средњој школи и резултата на пријемном испиту. Кандидат може бити уписан у Школу ако оствари најмање 31 бодова. Кандидат може бити уписан на терет буџета ако се налази на ранг листи до броја одобреног на упис кандидата на терет буџета и има више од 51 бодова.</w:t>
      </w:r>
    </w:p>
    <w:p w:rsidR="00F26695" w:rsidRDefault="00F26695" w:rsidP="004B62DA">
      <w:pPr>
        <w:widowControl w:val="0"/>
        <w:autoSpaceDE w:val="0"/>
        <w:autoSpaceDN w:val="0"/>
        <w:adjustRightInd w:val="0"/>
        <w:spacing w:after="0" w:line="4" w:lineRule="exact"/>
        <w:rPr>
          <w:rFonts w:ascii="Times New Roman" w:hAnsi="Times New Roman"/>
          <w:sz w:val="24"/>
          <w:szCs w:val="24"/>
        </w:rPr>
      </w:pPr>
    </w:p>
    <w:p w:rsidR="00F26695" w:rsidRDefault="00F26695" w:rsidP="004B6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Основне струковне студије трају 3 године, односно 6 семестра и имају 180 ЕСПБ .</w:t>
      </w:r>
    </w:p>
    <w:p w:rsidR="00F26695" w:rsidRDefault="00F26695" w:rsidP="004B62DA">
      <w:pPr>
        <w:widowControl w:val="0"/>
        <w:autoSpaceDE w:val="0"/>
        <w:autoSpaceDN w:val="0"/>
        <w:adjustRightInd w:val="0"/>
        <w:spacing w:after="0" w:line="58"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Право уписа на специјалистичке студије има лице које је стекло 1. степен високог образовања и има најмање 180 ЕСПБ.</w:t>
      </w:r>
    </w:p>
    <w:p w:rsidR="00F26695" w:rsidRDefault="00F26695" w:rsidP="004B62DA">
      <w:pPr>
        <w:widowControl w:val="0"/>
        <w:autoSpaceDE w:val="0"/>
        <w:autoSpaceDN w:val="0"/>
        <w:adjustRightInd w:val="0"/>
        <w:spacing w:after="0" w:line="13" w:lineRule="exact"/>
        <w:rPr>
          <w:rFonts w:ascii="Times New Roman" w:hAnsi="Times New Roman"/>
          <w:sz w:val="24"/>
          <w:szCs w:val="24"/>
        </w:rPr>
      </w:pPr>
    </w:p>
    <w:p w:rsidR="00F26695" w:rsidRPr="004B62DA" w:rsidRDefault="00F26695" w:rsidP="004B62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3"/>
          <w:szCs w:val="23"/>
        </w:rPr>
        <w:t>Специјалистичке  струковне  студије  трају  годину  дана,  односно  2  семестра  и  имају  60</w:t>
      </w:r>
      <w:r w:rsidR="004B62DA">
        <w:rPr>
          <w:rFonts w:ascii="Times New Roman" w:hAnsi="Times New Roman"/>
          <w:sz w:val="23"/>
          <w:szCs w:val="23"/>
        </w:rPr>
        <w:t xml:space="preserve"> ЕСПБ.</w:t>
      </w:r>
    </w:p>
    <w:p w:rsidR="00F26695" w:rsidRPr="009C5429" w:rsidRDefault="00F26695" w:rsidP="004B62DA">
      <w:pPr>
        <w:widowControl w:val="0"/>
        <w:overflowPunct w:val="0"/>
        <w:autoSpaceDE w:val="0"/>
        <w:autoSpaceDN w:val="0"/>
        <w:adjustRightInd w:val="0"/>
        <w:spacing w:after="0" w:line="214" w:lineRule="auto"/>
        <w:ind w:right="20"/>
        <w:jc w:val="both"/>
        <w:rPr>
          <w:rFonts w:ascii="Times New Roman" w:hAnsi="Times New Roman"/>
          <w:sz w:val="24"/>
          <w:szCs w:val="24"/>
        </w:rPr>
      </w:pPr>
      <w:r>
        <w:rPr>
          <w:rFonts w:ascii="Times New Roman" w:hAnsi="Times New Roman"/>
          <w:sz w:val="24"/>
          <w:szCs w:val="24"/>
        </w:rPr>
        <w:t>Сви предмети су једносеместрални, а сваки предмет има одређени број ЕСПБ, тако да студент током једне школске године може да оствари 60 ЕСПБ.</w:t>
      </w:r>
      <w:r w:rsidR="009C5429">
        <w:rPr>
          <w:rFonts w:ascii="Times New Roman" w:hAnsi="Times New Roman"/>
          <w:sz w:val="24"/>
          <w:szCs w:val="24"/>
        </w:rPr>
        <w:t xml:space="preserve"> На специјалистичке студије школа уписује 100 студената.</w:t>
      </w:r>
    </w:p>
    <w:p w:rsidR="00F26695" w:rsidRDefault="00F26695" w:rsidP="004B62DA">
      <w:pPr>
        <w:widowControl w:val="0"/>
        <w:tabs>
          <w:tab w:val="left" w:leader="dot" w:pos="9780"/>
        </w:tabs>
        <w:autoSpaceDE w:val="0"/>
        <w:autoSpaceDN w:val="0"/>
        <w:adjustRightInd w:val="0"/>
        <w:spacing w:after="0" w:line="240" w:lineRule="auto"/>
        <w:jc w:val="both"/>
        <w:rPr>
          <w:rFonts w:ascii="Times New Roman" w:hAnsi="Times New Roman"/>
          <w:sz w:val="24"/>
          <w:szCs w:val="24"/>
        </w:rPr>
      </w:pPr>
    </w:p>
    <w:p w:rsidR="007C6E7D" w:rsidRDefault="007C6E7D" w:rsidP="007C6E7D">
      <w:pPr>
        <w:widowControl w:val="0"/>
        <w:autoSpaceDE w:val="0"/>
        <w:autoSpaceDN w:val="0"/>
        <w:adjustRightInd w:val="0"/>
        <w:spacing w:after="0" w:line="201" w:lineRule="exact"/>
        <w:rPr>
          <w:rFonts w:ascii="Times New Roman" w:hAnsi="Times New Roman"/>
          <w:sz w:val="24"/>
          <w:szCs w:val="24"/>
        </w:rPr>
      </w:pPr>
    </w:p>
    <w:p w:rsidR="00AE4E5D" w:rsidRDefault="00AE4E5D" w:rsidP="007C6E7D">
      <w:pPr>
        <w:widowControl w:val="0"/>
        <w:autoSpaceDE w:val="0"/>
        <w:autoSpaceDN w:val="0"/>
        <w:adjustRightInd w:val="0"/>
        <w:spacing w:after="0" w:line="240" w:lineRule="auto"/>
        <w:ind w:left="2320"/>
        <w:rPr>
          <w:rFonts w:ascii="Times New Roman" w:hAnsi="Times New Roman"/>
          <w:b/>
          <w:bCs/>
          <w:sz w:val="28"/>
          <w:szCs w:val="28"/>
        </w:rPr>
      </w:pPr>
    </w:p>
    <w:p w:rsidR="007C6E7D" w:rsidRDefault="007C6E7D" w:rsidP="007C6E7D">
      <w:pPr>
        <w:widowControl w:val="0"/>
        <w:autoSpaceDE w:val="0"/>
        <w:autoSpaceDN w:val="0"/>
        <w:adjustRightInd w:val="0"/>
        <w:spacing w:after="0" w:line="240" w:lineRule="auto"/>
        <w:ind w:left="2320"/>
        <w:rPr>
          <w:rFonts w:ascii="Times New Roman" w:hAnsi="Times New Roman"/>
          <w:sz w:val="24"/>
          <w:szCs w:val="24"/>
        </w:rPr>
      </w:pPr>
      <w:r>
        <w:rPr>
          <w:rFonts w:ascii="Times New Roman" w:hAnsi="Times New Roman"/>
          <w:b/>
          <w:bCs/>
          <w:sz w:val="28"/>
          <w:szCs w:val="28"/>
        </w:rPr>
        <w:t>ОРГАНИЗАЦИНА СТРУКТУРА ШКОЛЕ</w:t>
      </w:r>
    </w:p>
    <w:p w:rsidR="007C6E7D" w:rsidRDefault="00CB6895" w:rsidP="007C6E7D">
      <w:pPr>
        <w:widowControl w:val="0"/>
        <w:autoSpaceDE w:val="0"/>
        <w:autoSpaceDN w:val="0"/>
        <w:adjustRightInd w:val="0"/>
        <w:spacing w:after="0" w:line="200" w:lineRule="exact"/>
        <w:rPr>
          <w:rFonts w:ascii="Times New Roman" w:hAnsi="Times New Roman"/>
          <w:sz w:val="24"/>
          <w:szCs w:val="24"/>
        </w:rPr>
      </w:pPr>
      <w:r w:rsidRPr="00CB6895">
        <w:rPr>
          <w:noProof/>
        </w:rPr>
        <w:pict>
          <v:line id="_x0000_s1056" style="position:absolute;z-index:-251621376" from="115.95pt,-.75pt" to="386.5pt,-.75pt" o:allowincell="f" strokeweight="1.32pt"/>
        </w:pict>
      </w: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64" w:lineRule="exact"/>
        <w:rPr>
          <w:rFonts w:ascii="Times New Roman" w:hAnsi="Times New Roman"/>
          <w:sz w:val="24"/>
          <w:szCs w:val="24"/>
        </w:rPr>
      </w:pPr>
    </w:p>
    <w:p w:rsidR="007C6E7D" w:rsidRPr="00400A1F" w:rsidRDefault="007C6E7D" w:rsidP="007C6E7D">
      <w:pPr>
        <w:widowControl w:val="0"/>
        <w:overflowPunct w:val="0"/>
        <w:autoSpaceDE w:val="0"/>
        <w:autoSpaceDN w:val="0"/>
        <w:adjustRightInd w:val="0"/>
        <w:spacing w:after="0" w:line="221" w:lineRule="auto"/>
        <w:ind w:left="980" w:right="980"/>
        <w:rPr>
          <w:rFonts w:ascii="Times New Roman" w:hAnsi="Times New Roman"/>
          <w:sz w:val="24"/>
          <w:szCs w:val="24"/>
        </w:rPr>
      </w:pPr>
      <w:r>
        <w:rPr>
          <w:rFonts w:ascii="Cambria" w:hAnsi="Cambria" w:cs="Cambria"/>
          <w:b/>
          <w:bCs/>
          <w:i/>
          <w:iCs/>
          <w:sz w:val="28"/>
          <w:szCs w:val="28"/>
        </w:rPr>
        <w:t xml:space="preserve">Организациона шема Високе школе струковних студија за </w:t>
      </w:r>
      <w:r w:rsidR="00AE4E5D">
        <w:rPr>
          <w:rFonts w:ascii="Cambria" w:hAnsi="Cambria" w:cs="Cambria"/>
          <w:b/>
          <w:bCs/>
          <w:i/>
          <w:iCs/>
          <w:sz w:val="28"/>
          <w:szCs w:val="28"/>
        </w:rPr>
        <w:t xml:space="preserve">образовање </w:t>
      </w:r>
      <w:r>
        <w:rPr>
          <w:rFonts w:ascii="Cambria" w:hAnsi="Cambria" w:cs="Cambria"/>
          <w:b/>
          <w:bCs/>
          <w:i/>
          <w:iCs/>
          <w:sz w:val="28"/>
          <w:szCs w:val="28"/>
        </w:rPr>
        <w:t>васпитач</w:t>
      </w:r>
      <w:r w:rsidR="00AE4E5D">
        <w:rPr>
          <w:rFonts w:ascii="Cambria" w:hAnsi="Cambria" w:cs="Cambria"/>
          <w:b/>
          <w:bCs/>
          <w:i/>
          <w:iCs/>
          <w:sz w:val="28"/>
          <w:szCs w:val="28"/>
        </w:rPr>
        <w:t xml:space="preserve">а </w:t>
      </w:r>
      <w:r>
        <w:rPr>
          <w:rFonts w:ascii="Cambria" w:hAnsi="Cambria" w:cs="Cambria"/>
          <w:b/>
          <w:bCs/>
          <w:i/>
          <w:iCs/>
          <w:sz w:val="28"/>
          <w:szCs w:val="28"/>
        </w:rPr>
        <w:t xml:space="preserve"> у Новом Саду</w:t>
      </w: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93" w:lineRule="exact"/>
        <w:rPr>
          <w:rFonts w:ascii="Times New Roman" w:hAnsi="Times New Roman"/>
          <w:sz w:val="24"/>
          <w:szCs w:val="24"/>
        </w:rPr>
      </w:pPr>
    </w:p>
    <w:p w:rsidR="007C6E7D" w:rsidRDefault="007C6E7D" w:rsidP="007C6E7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Делатност Школе остварује се у оквиру организационих јединица, и то:</w:t>
      </w:r>
    </w:p>
    <w:p w:rsidR="007C6E7D" w:rsidRDefault="007C6E7D" w:rsidP="007C6E7D">
      <w:pPr>
        <w:widowControl w:val="0"/>
        <w:autoSpaceDE w:val="0"/>
        <w:autoSpaceDN w:val="0"/>
        <w:adjustRightInd w:val="0"/>
        <w:spacing w:after="0" w:line="58" w:lineRule="exact"/>
        <w:rPr>
          <w:rFonts w:ascii="Times New Roman" w:hAnsi="Times New Roman"/>
          <w:sz w:val="24"/>
          <w:szCs w:val="24"/>
        </w:rPr>
      </w:pPr>
    </w:p>
    <w:p w:rsidR="007C6E7D" w:rsidRDefault="007C6E7D" w:rsidP="007C6E7D">
      <w:pPr>
        <w:widowControl w:val="0"/>
        <w:overflowPunct w:val="0"/>
        <w:autoSpaceDE w:val="0"/>
        <w:autoSpaceDN w:val="0"/>
        <w:adjustRightInd w:val="0"/>
        <w:spacing w:after="0" w:line="223" w:lineRule="auto"/>
        <w:ind w:left="1080"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bCs/>
          <w:sz w:val="24"/>
          <w:szCs w:val="24"/>
        </w:rPr>
        <w:t>Наставно</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образовна јединица</w:t>
      </w:r>
      <w:r>
        <w:rPr>
          <w:rFonts w:ascii="Times New Roman" w:hAnsi="Times New Roman"/>
          <w:sz w:val="24"/>
          <w:szCs w:val="24"/>
        </w:rPr>
        <w:t xml:space="preserve"> за обављање делатности образовања у оквиру основних и специјалистичкох струковних студија коју чине сви учесници у наставном процесу.</w:t>
      </w:r>
    </w:p>
    <w:p w:rsidR="007C6E7D" w:rsidRDefault="007C6E7D" w:rsidP="007C6E7D">
      <w:pPr>
        <w:widowControl w:val="0"/>
        <w:autoSpaceDE w:val="0"/>
        <w:autoSpaceDN w:val="0"/>
        <w:adjustRightInd w:val="0"/>
        <w:spacing w:after="0" w:line="59" w:lineRule="exact"/>
        <w:rPr>
          <w:rFonts w:ascii="Times New Roman" w:hAnsi="Times New Roman"/>
          <w:sz w:val="24"/>
          <w:szCs w:val="24"/>
        </w:rPr>
      </w:pPr>
    </w:p>
    <w:p w:rsidR="007C6E7D" w:rsidRDefault="007C6E7D" w:rsidP="007C6E7D">
      <w:pPr>
        <w:widowControl w:val="0"/>
        <w:overflowPunct w:val="0"/>
        <w:autoSpaceDE w:val="0"/>
        <w:autoSpaceDN w:val="0"/>
        <w:adjustRightInd w:val="0"/>
        <w:spacing w:after="0" w:line="214" w:lineRule="auto"/>
        <w:ind w:left="1080"/>
        <w:rPr>
          <w:rFonts w:ascii="Times New Roman" w:hAnsi="Times New Roman"/>
          <w:sz w:val="24"/>
          <w:szCs w:val="24"/>
        </w:rPr>
      </w:pPr>
      <w:r>
        <w:rPr>
          <w:rFonts w:ascii="Times New Roman" w:hAnsi="Times New Roman"/>
          <w:sz w:val="24"/>
          <w:szCs w:val="24"/>
        </w:rPr>
        <w:t xml:space="preserve">Радом Наставно-образовне јединице руководи директор Школе професор мр </w:t>
      </w:r>
      <w:r w:rsidR="00AD313A">
        <w:rPr>
          <w:rFonts w:ascii="Times New Roman" w:hAnsi="Times New Roman"/>
          <w:sz w:val="24"/>
          <w:szCs w:val="24"/>
        </w:rPr>
        <w:t>Јованка Улић</w:t>
      </w:r>
      <w:r w:rsidRPr="006F1F73">
        <w:rPr>
          <w:rFonts w:ascii="Times New Roman" w:hAnsi="Times New Roman"/>
          <w:sz w:val="24"/>
          <w:szCs w:val="24"/>
        </w:rPr>
        <w:t>.</w:t>
      </w:r>
    </w:p>
    <w:p w:rsidR="007C6E7D" w:rsidRDefault="007C6E7D" w:rsidP="007C6E7D">
      <w:pPr>
        <w:widowControl w:val="0"/>
        <w:autoSpaceDE w:val="0"/>
        <w:autoSpaceDN w:val="0"/>
        <w:adjustRightInd w:val="0"/>
        <w:spacing w:after="0" w:line="60" w:lineRule="exact"/>
        <w:rPr>
          <w:rFonts w:ascii="Times New Roman" w:hAnsi="Times New Roman"/>
          <w:sz w:val="24"/>
          <w:szCs w:val="24"/>
        </w:rPr>
      </w:pPr>
    </w:p>
    <w:p w:rsidR="007C6E7D" w:rsidRDefault="007C6E7D" w:rsidP="007C6E7D">
      <w:pPr>
        <w:widowControl w:val="0"/>
        <w:overflowPunct w:val="0"/>
        <w:autoSpaceDE w:val="0"/>
        <w:autoSpaceDN w:val="0"/>
        <w:adjustRightInd w:val="0"/>
        <w:spacing w:after="0" w:line="227" w:lineRule="auto"/>
        <w:ind w:left="1080" w:hanging="36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bCs/>
          <w:sz w:val="24"/>
          <w:szCs w:val="24"/>
        </w:rPr>
        <w:t>Истраживачк</w:t>
      </w:r>
      <w:r w:rsidR="00D1632E">
        <w:rPr>
          <w:rFonts w:ascii="Times New Roman" w:hAnsi="Times New Roman"/>
          <w:b/>
          <w:bCs/>
          <w:sz w:val="24"/>
          <w:szCs w:val="24"/>
        </w:rPr>
        <w:t>о-развојна</w:t>
      </w:r>
      <w:r>
        <w:rPr>
          <w:rFonts w:ascii="Times New Roman" w:hAnsi="Times New Roman"/>
          <w:b/>
          <w:bCs/>
          <w:sz w:val="24"/>
          <w:szCs w:val="24"/>
        </w:rPr>
        <w:t xml:space="preserve"> јединица</w:t>
      </w:r>
      <w:r>
        <w:rPr>
          <w:rFonts w:ascii="Times New Roman" w:hAnsi="Times New Roman"/>
          <w:sz w:val="24"/>
          <w:szCs w:val="24"/>
        </w:rPr>
        <w:t xml:space="preserve"> коју чине стручни тимови који учествују у одређеној активности а баве се израдом пројекта, иновацијом знања, стручним образовањем и усавршавањем  и др. </w:t>
      </w:r>
    </w:p>
    <w:p w:rsidR="007C6E7D" w:rsidRDefault="007C6E7D" w:rsidP="007C6E7D">
      <w:pPr>
        <w:widowControl w:val="0"/>
        <w:autoSpaceDE w:val="0"/>
        <w:autoSpaceDN w:val="0"/>
        <w:adjustRightInd w:val="0"/>
        <w:spacing w:after="0" w:line="60" w:lineRule="exact"/>
        <w:rPr>
          <w:rFonts w:ascii="Times New Roman" w:hAnsi="Times New Roman"/>
          <w:sz w:val="24"/>
          <w:szCs w:val="24"/>
        </w:rPr>
      </w:pPr>
    </w:p>
    <w:p w:rsidR="007C6E7D" w:rsidRDefault="007C6E7D" w:rsidP="007C6E7D">
      <w:pPr>
        <w:widowControl w:val="0"/>
        <w:numPr>
          <w:ilvl w:val="0"/>
          <w:numId w:val="2"/>
        </w:numPr>
        <w:tabs>
          <w:tab w:val="clear" w:pos="720"/>
          <w:tab w:val="num" w:pos="1080"/>
        </w:tabs>
        <w:overflowPunct w:val="0"/>
        <w:autoSpaceDE w:val="0"/>
        <w:autoSpaceDN w:val="0"/>
        <w:adjustRightInd w:val="0"/>
        <w:spacing w:after="0" w:line="214" w:lineRule="auto"/>
        <w:ind w:left="1080" w:hanging="366"/>
        <w:jc w:val="both"/>
        <w:rPr>
          <w:rFonts w:ascii="Times New Roman" w:hAnsi="Times New Roman"/>
          <w:sz w:val="24"/>
          <w:szCs w:val="24"/>
        </w:rPr>
      </w:pPr>
      <w:r>
        <w:rPr>
          <w:rFonts w:ascii="Times New Roman" w:hAnsi="Times New Roman"/>
          <w:b/>
          <w:bCs/>
          <w:sz w:val="24"/>
          <w:szCs w:val="24"/>
        </w:rPr>
        <w:t xml:space="preserve">Секретаријат </w:t>
      </w:r>
      <w:r>
        <w:rPr>
          <w:rFonts w:ascii="Times New Roman" w:hAnsi="Times New Roman"/>
          <w:sz w:val="24"/>
          <w:szCs w:val="24"/>
        </w:rPr>
        <w:t>обавља правне,</w:t>
      </w:r>
      <w:r>
        <w:rPr>
          <w:rFonts w:ascii="Times New Roman" w:hAnsi="Times New Roman"/>
          <w:b/>
          <w:bCs/>
          <w:sz w:val="24"/>
          <w:szCs w:val="24"/>
        </w:rPr>
        <w:t xml:space="preserve"> </w:t>
      </w:r>
      <w:r>
        <w:rPr>
          <w:rFonts w:ascii="Times New Roman" w:hAnsi="Times New Roman"/>
          <w:sz w:val="24"/>
          <w:szCs w:val="24"/>
        </w:rPr>
        <w:t>кадровске,</w:t>
      </w:r>
      <w:r>
        <w:rPr>
          <w:rFonts w:ascii="Times New Roman" w:hAnsi="Times New Roman"/>
          <w:b/>
          <w:bCs/>
          <w:sz w:val="24"/>
          <w:szCs w:val="24"/>
        </w:rPr>
        <w:t xml:space="preserve"> </w:t>
      </w:r>
      <w:r>
        <w:rPr>
          <w:rFonts w:ascii="Times New Roman" w:hAnsi="Times New Roman"/>
          <w:sz w:val="24"/>
          <w:szCs w:val="24"/>
        </w:rPr>
        <w:t>опште послове,</w:t>
      </w:r>
      <w:r>
        <w:rPr>
          <w:rFonts w:ascii="Times New Roman" w:hAnsi="Times New Roman"/>
          <w:b/>
          <w:bCs/>
          <w:sz w:val="24"/>
          <w:szCs w:val="24"/>
        </w:rPr>
        <w:t xml:space="preserve"> </w:t>
      </w:r>
      <w:r>
        <w:rPr>
          <w:rFonts w:ascii="Times New Roman" w:hAnsi="Times New Roman"/>
          <w:sz w:val="24"/>
          <w:szCs w:val="24"/>
        </w:rPr>
        <w:t>послове зе потребе студија,</w:t>
      </w:r>
      <w:r>
        <w:rPr>
          <w:rFonts w:ascii="Times New Roman" w:hAnsi="Times New Roman"/>
          <w:b/>
          <w:bCs/>
          <w:sz w:val="24"/>
          <w:szCs w:val="24"/>
        </w:rPr>
        <w:t xml:space="preserve"> </w:t>
      </w:r>
      <w:r>
        <w:rPr>
          <w:rFonts w:ascii="Times New Roman" w:hAnsi="Times New Roman"/>
          <w:sz w:val="24"/>
          <w:szCs w:val="24"/>
        </w:rPr>
        <w:t xml:space="preserve">финансиско-рачуноводствене послове и техничке послове. </w:t>
      </w:r>
    </w:p>
    <w:p w:rsidR="007C6E7D" w:rsidRDefault="007C6E7D" w:rsidP="007C6E7D">
      <w:pPr>
        <w:widowControl w:val="0"/>
        <w:autoSpaceDE w:val="0"/>
        <w:autoSpaceDN w:val="0"/>
        <w:adjustRightInd w:val="0"/>
        <w:spacing w:after="0" w:line="59" w:lineRule="exact"/>
        <w:rPr>
          <w:rFonts w:ascii="Times New Roman" w:hAnsi="Times New Roman"/>
          <w:sz w:val="24"/>
          <w:szCs w:val="24"/>
        </w:rPr>
      </w:pPr>
    </w:p>
    <w:p w:rsidR="007C6E7D" w:rsidRPr="00A80A99" w:rsidRDefault="007C6E7D" w:rsidP="007C6E7D">
      <w:pPr>
        <w:widowControl w:val="0"/>
        <w:overflowPunct w:val="0"/>
        <w:autoSpaceDE w:val="0"/>
        <w:autoSpaceDN w:val="0"/>
        <w:adjustRightInd w:val="0"/>
        <w:spacing w:after="0" w:line="223" w:lineRule="auto"/>
        <w:ind w:left="1080" w:right="600"/>
        <w:rPr>
          <w:rFonts w:ascii="Times New Roman" w:hAnsi="Times New Roman"/>
          <w:sz w:val="24"/>
          <w:szCs w:val="24"/>
        </w:rPr>
      </w:pPr>
      <w:r>
        <w:rPr>
          <w:rFonts w:ascii="Times New Roman" w:hAnsi="Times New Roman"/>
          <w:sz w:val="24"/>
          <w:szCs w:val="24"/>
        </w:rPr>
        <w:t>Радом секретаријата руководи секретар школе Јасминка Богдановић, дипл. правник. Радом службе рачуноводства</w:t>
      </w:r>
      <w:r w:rsidR="00390AAA">
        <w:rPr>
          <w:rFonts w:ascii="Times New Roman" w:hAnsi="Times New Roman"/>
          <w:sz w:val="24"/>
          <w:szCs w:val="24"/>
        </w:rPr>
        <w:t xml:space="preserve"> руководи </w:t>
      </w:r>
      <w:r>
        <w:rPr>
          <w:rFonts w:ascii="Times New Roman" w:hAnsi="Times New Roman"/>
          <w:sz w:val="24"/>
          <w:szCs w:val="24"/>
        </w:rPr>
        <w:t xml:space="preserve">шеф рачуноводства Милена </w:t>
      </w:r>
      <w:r w:rsidR="00DD03F9">
        <w:rPr>
          <w:rFonts w:ascii="Times New Roman" w:hAnsi="Times New Roman"/>
          <w:sz w:val="24"/>
          <w:szCs w:val="24"/>
        </w:rPr>
        <w:t>Чупић</w:t>
      </w:r>
      <w:r>
        <w:rPr>
          <w:rFonts w:ascii="Times New Roman" w:hAnsi="Times New Roman"/>
          <w:sz w:val="24"/>
          <w:szCs w:val="24"/>
        </w:rPr>
        <w:t xml:space="preserve">, дипл. </w:t>
      </w:r>
      <w:r w:rsidR="00A80A99">
        <w:rPr>
          <w:rFonts w:ascii="Times New Roman" w:hAnsi="Times New Roman"/>
          <w:sz w:val="24"/>
          <w:szCs w:val="24"/>
        </w:rPr>
        <w:t>е</w:t>
      </w:r>
      <w:r>
        <w:rPr>
          <w:rFonts w:ascii="Times New Roman" w:hAnsi="Times New Roman"/>
          <w:sz w:val="24"/>
          <w:szCs w:val="24"/>
        </w:rPr>
        <w:t>кономист</w:t>
      </w:r>
      <w:r w:rsidR="00A80A99">
        <w:rPr>
          <w:rFonts w:ascii="Times New Roman" w:hAnsi="Times New Roman"/>
          <w:sz w:val="24"/>
          <w:szCs w:val="24"/>
        </w:rPr>
        <w:t>а</w:t>
      </w:r>
    </w:p>
    <w:p w:rsidR="00F26695" w:rsidRPr="007C6E7D"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sectPr w:rsidR="00F26695" w:rsidRPr="007C6E7D">
          <w:pgSz w:w="11906" w:h="16838"/>
          <w:pgMar w:top="1170" w:right="866" w:bottom="1440" w:left="1000" w:header="720" w:footer="720" w:gutter="0"/>
          <w:cols w:space="720" w:equalWidth="0">
            <w:col w:w="10040"/>
          </w:cols>
          <w:noEndnote/>
        </w:sectPr>
      </w:pPr>
    </w:p>
    <w:p w:rsidR="006662B8" w:rsidRDefault="006662B8"/>
    <w:p w:rsidR="006662B8" w:rsidRDefault="006662B8" w:rsidP="006662B8">
      <w:pPr>
        <w:widowControl w:val="0"/>
        <w:autoSpaceDE w:val="0"/>
        <w:autoSpaceDN w:val="0"/>
        <w:adjustRightInd w:val="0"/>
        <w:spacing w:after="0" w:line="240" w:lineRule="auto"/>
        <w:ind w:left="5200"/>
        <w:rPr>
          <w:rFonts w:ascii="Times New Roman" w:hAnsi="Times New Roman"/>
          <w:sz w:val="24"/>
          <w:szCs w:val="24"/>
        </w:rPr>
      </w:pPr>
      <w:r>
        <w:rPr>
          <w:rFonts w:ascii="Times New Roman" w:hAnsi="Times New Roman"/>
          <w:b/>
          <w:bCs/>
          <w:i/>
          <w:iCs/>
          <w:sz w:val="28"/>
          <w:szCs w:val="28"/>
        </w:rPr>
        <w:t>Шематски приказ организације</w:t>
      </w:r>
    </w:p>
    <w:p w:rsidR="006662B8" w:rsidRDefault="006662B8" w:rsidP="006662B8">
      <w:pPr>
        <w:widowControl w:val="0"/>
        <w:autoSpaceDE w:val="0"/>
        <w:autoSpaceDN w:val="0"/>
        <w:adjustRightInd w:val="0"/>
        <w:spacing w:after="0" w:line="94" w:lineRule="exact"/>
        <w:rPr>
          <w:rFonts w:ascii="Times New Roman" w:hAnsi="Times New Roman"/>
          <w:sz w:val="24"/>
          <w:szCs w:val="24"/>
        </w:rPr>
      </w:pPr>
    </w:p>
    <w:p w:rsidR="006662B8" w:rsidRPr="00F17F94" w:rsidRDefault="006662B8" w:rsidP="006662B8">
      <w:pPr>
        <w:widowControl w:val="0"/>
        <w:autoSpaceDE w:val="0"/>
        <w:autoSpaceDN w:val="0"/>
        <w:adjustRightInd w:val="0"/>
        <w:spacing w:after="0" w:line="240" w:lineRule="auto"/>
        <w:ind w:left="4160"/>
        <w:rPr>
          <w:rFonts w:ascii="Times New Roman" w:hAnsi="Times New Roman"/>
          <w:sz w:val="24"/>
          <w:szCs w:val="24"/>
        </w:rPr>
      </w:pPr>
      <w:r>
        <w:rPr>
          <w:rFonts w:ascii="Times New Roman" w:hAnsi="Times New Roman"/>
          <w:i/>
          <w:iCs/>
          <w:sz w:val="24"/>
          <w:szCs w:val="24"/>
        </w:rPr>
        <w:t>Високе школе струковних студија за образовање васпитача у Новом Саду</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CB6895" w:rsidP="006662B8">
      <w:pPr>
        <w:widowControl w:val="0"/>
        <w:autoSpaceDE w:val="0"/>
        <w:autoSpaceDN w:val="0"/>
        <w:adjustRightInd w:val="0"/>
        <w:spacing w:after="0" w:line="267" w:lineRule="exact"/>
        <w:rPr>
          <w:rFonts w:ascii="Times New Roman" w:hAnsi="Times New Roman"/>
          <w:sz w:val="24"/>
          <w:szCs w:val="24"/>
        </w:rPr>
      </w:pPr>
      <w:r>
        <w:rPr>
          <w:rFonts w:ascii="Times New Roman" w:hAnsi="Times New Roman"/>
          <w:noProof/>
          <w:sz w:val="24"/>
          <w:szCs w:val="24"/>
        </w:rPr>
        <w:pict>
          <v:rect id="_x0000_s1036" style="position:absolute;margin-left:200.25pt;margin-top:6.95pt;width:317.25pt;height:52.5pt;z-index:251669504" filled="f"/>
        </w:pict>
      </w:r>
    </w:p>
    <w:p w:rsidR="006662B8" w:rsidRPr="00BC7E94" w:rsidRDefault="006662B8" w:rsidP="006662B8">
      <w:pPr>
        <w:widowControl w:val="0"/>
        <w:overflowPunct w:val="0"/>
        <w:autoSpaceDE w:val="0"/>
        <w:autoSpaceDN w:val="0"/>
        <w:adjustRightInd w:val="0"/>
        <w:spacing w:after="0" w:line="229" w:lineRule="auto"/>
        <w:ind w:left="4780" w:right="4560" w:hanging="610"/>
        <w:jc w:val="center"/>
        <w:rPr>
          <w:rFonts w:ascii="Times New Roman" w:hAnsi="Times New Roman"/>
          <w:sz w:val="24"/>
          <w:szCs w:val="24"/>
        </w:rPr>
      </w:pPr>
      <w:r>
        <w:rPr>
          <w:rFonts w:ascii="Times New Roman" w:hAnsi="Times New Roman"/>
          <w:i/>
          <w:iCs/>
          <w:sz w:val="23"/>
          <w:szCs w:val="23"/>
        </w:rPr>
        <w:t xml:space="preserve">Висока школа струковних студија за образовање васпитача  у Новом Саду </w:t>
      </w:r>
      <w:r>
        <w:rPr>
          <w:rFonts w:ascii="Times New Roman" w:hAnsi="Times New Roman"/>
          <w:i/>
          <w:iCs/>
          <w:sz w:val="23"/>
          <w:szCs w:val="23"/>
        </w:rPr>
        <w:br/>
        <w:t xml:space="preserve">Директор Школе: </w:t>
      </w:r>
      <w:r>
        <w:rPr>
          <w:rFonts w:ascii="Times New Roman" w:hAnsi="Times New Roman"/>
          <w:b/>
          <w:bCs/>
          <w:i/>
          <w:iCs/>
          <w:sz w:val="23"/>
          <w:szCs w:val="23"/>
        </w:rPr>
        <w:t xml:space="preserve"> мр </w:t>
      </w:r>
      <w:r w:rsidR="00BC7E94">
        <w:rPr>
          <w:rFonts w:ascii="Times New Roman" w:hAnsi="Times New Roman"/>
          <w:b/>
          <w:bCs/>
          <w:i/>
          <w:iCs/>
          <w:sz w:val="23"/>
          <w:szCs w:val="23"/>
        </w:rPr>
        <w:t>Јованка Улић</w:t>
      </w:r>
    </w:p>
    <w:p w:rsidR="006662B8" w:rsidRDefault="00CB6895" w:rsidP="006662B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9" type="#_x0000_t32" style="position:absolute;margin-left:365.25pt;margin-top:8.25pt;width:0;height:69pt;z-index:251672576" o:connectortype="straight">
            <v:stroke endarrow="block"/>
          </v:shape>
        </w:pict>
      </w:r>
      <w:r>
        <w:rPr>
          <w:rFonts w:ascii="Times New Roman" w:hAnsi="Times New Roman"/>
          <w:noProof/>
          <w:sz w:val="24"/>
          <w:szCs w:val="24"/>
        </w:rPr>
        <w:pict>
          <v:shape id="_x0000_s1038" type="#_x0000_t32" style="position:absolute;margin-left:365.25pt;margin-top:8.25pt;width:240.75pt;height:69pt;z-index:251671552" o:connectortype="straight">
            <v:stroke endarrow="block"/>
          </v:shape>
        </w:pict>
      </w:r>
      <w:r>
        <w:rPr>
          <w:rFonts w:ascii="Times New Roman" w:hAnsi="Times New Roman"/>
          <w:noProof/>
          <w:sz w:val="24"/>
          <w:szCs w:val="24"/>
        </w:rPr>
        <w:pict>
          <v:shape id="_x0000_s1037" type="#_x0000_t32" style="position:absolute;margin-left:114.75pt;margin-top:8.25pt;width:250.5pt;height:69pt;flip:x;z-index:251670528" o:connectortype="straight">
            <v:stroke endarrow="block"/>
          </v:shape>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70" w:lineRule="exact"/>
        <w:rPr>
          <w:rFonts w:ascii="Times New Roman" w:hAnsi="Times New Roman"/>
          <w:sz w:val="24"/>
          <w:szCs w:val="24"/>
        </w:rPr>
      </w:pPr>
    </w:p>
    <w:tbl>
      <w:tblPr>
        <w:tblW w:w="0" w:type="auto"/>
        <w:tblInd w:w="650" w:type="dxa"/>
        <w:tblLayout w:type="fixed"/>
        <w:tblCellMar>
          <w:left w:w="0" w:type="dxa"/>
          <w:right w:w="0" w:type="dxa"/>
        </w:tblCellMar>
        <w:tblLook w:val="0000"/>
      </w:tblPr>
      <w:tblGrid>
        <w:gridCol w:w="3440"/>
        <w:gridCol w:w="1220"/>
        <w:gridCol w:w="3660"/>
        <w:gridCol w:w="1480"/>
        <w:gridCol w:w="3660"/>
      </w:tblGrid>
      <w:tr w:rsidR="006662B8" w:rsidRPr="00AC1FBC" w:rsidTr="00D65AF6">
        <w:trPr>
          <w:trHeight w:val="344"/>
        </w:trPr>
        <w:tc>
          <w:tcPr>
            <w:tcW w:w="3440" w:type="dxa"/>
            <w:tcBorders>
              <w:top w:val="single" w:sz="8" w:space="0" w:color="auto"/>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7"/>
                <w:sz w:val="24"/>
                <w:szCs w:val="24"/>
              </w:rPr>
              <w:t>Наставно-образовна јединица</w:t>
            </w:r>
          </w:p>
        </w:tc>
        <w:tc>
          <w:tcPr>
            <w:tcW w:w="122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3660" w:type="dxa"/>
            <w:tcBorders>
              <w:top w:val="single" w:sz="8" w:space="0" w:color="auto"/>
              <w:left w:val="nil"/>
              <w:bottom w:val="nil"/>
              <w:right w:val="single" w:sz="8" w:space="0" w:color="auto"/>
            </w:tcBorders>
            <w:vAlign w:val="bottom"/>
          </w:tcPr>
          <w:p w:rsidR="006662B8" w:rsidRPr="00AC1FBC" w:rsidRDefault="006662B8" w:rsidP="00D1632E">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Истраживачк</w:t>
            </w:r>
            <w:r w:rsidR="00D1632E">
              <w:rPr>
                <w:rFonts w:ascii="Times New Roman" w:hAnsi="Times New Roman"/>
                <w:i/>
                <w:iCs/>
                <w:w w:val="96"/>
                <w:sz w:val="24"/>
                <w:szCs w:val="24"/>
              </w:rPr>
              <w:t>о развојна</w:t>
            </w:r>
            <w:r w:rsidRPr="00AC1FBC">
              <w:rPr>
                <w:rFonts w:ascii="Times New Roman" w:hAnsi="Times New Roman"/>
                <w:i/>
                <w:iCs/>
                <w:w w:val="96"/>
                <w:sz w:val="24"/>
                <w:szCs w:val="24"/>
              </w:rPr>
              <w:t xml:space="preserve"> јединица</w:t>
            </w:r>
          </w:p>
        </w:tc>
        <w:tc>
          <w:tcPr>
            <w:tcW w:w="14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366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0"/>
                <w:sz w:val="24"/>
                <w:szCs w:val="24"/>
              </w:rPr>
              <w:t>Секретаријат</w:t>
            </w:r>
          </w:p>
        </w:tc>
      </w:tr>
      <w:tr w:rsidR="006662B8" w:rsidRPr="00AC1FBC" w:rsidTr="00D65AF6">
        <w:trPr>
          <w:trHeight w:val="288"/>
        </w:trPr>
        <w:tc>
          <w:tcPr>
            <w:tcW w:w="3440" w:type="dxa"/>
            <w:tcBorders>
              <w:top w:val="nil"/>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Директор Школе:</w:t>
            </w:r>
          </w:p>
        </w:tc>
        <w:tc>
          <w:tcPr>
            <w:tcW w:w="122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Стручни тимови</w:t>
            </w:r>
          </w:p>
        </w:tc>
        <w:tc>
          <w:tcPr>
            <w:tcW w:w="14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Секретар Школе</w:t>
            </w:r>
          </w:p>
        </w:tc>
      </w:tr>
      <w:tr w:rsidR="006662B8" w:rsidRPr="00AC1FBC" w:rsidTr="00D65AF6">
        <w:trPr>
          <w:trHeight w:val="283"/>
        </w:trPr>
        <w:tc>
          <w:tcPr>
            <w:tcW w:w="3440" w:type="dxa"/>
            <w:tcBorders>
              <w:top w:val="nil"/>
              <w:left w:val="single" w:sz="8" w:space="0" w:color="auto"/>
              <w:bottom w:val="nil"/>
              <w:right w:val="single" w:sz="8" w:space="0" w:color="auto"/>
            </w:tcBorders>
            <w:vAlign w:val="bottom"/>
          </w:tcPr>
          <w:p w:rsidR="006662B8" w:rsidRPr="00BC7E94" w:rsidRDefault="006662B8" w:rsidP="00BC7E9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i/>
                <w:iCs/>
                <w:sz w:val="23"/>
                <w:szCs w:val="23"/>
              </w:rPr>
              <w:t xml:space="preserve">мр </w:t>
            </w:r>
            <w:r w:rsidR="00BC7E94">
              <w:rPr>
                <w:rFonts w:ascii="Times New Roman" w:hAnsi="Times New Roman"/>
                <w:b/>
                <w:bCs/>
                <w:i/>
                <w:iCs/>
                <w:sz w:val="23"/>
                <w:szCs w:val="23"/>
              </w:rPr>
              <w:t>Јованка Улић</w:t>
            </w:r>
          </w:p>
        </w:tc>
        <w:tc>
          <w:tcPr>
            <w:tcW w:w="122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4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w w:val="98"/>
                <w:sz w:val="24"/>
                <w:szCs w:val="24"/>
              </w:rPr>
              <w:t>Јасминка Богдановић</w:t>
            </w:r>
            <w:r w:rsidRPr="00AC1FBC">
              <w:rPr>
                <w:rFonts w:ascii="Times New Roman" w:hAnsi="Times New Roman"/>
                <w:i/>
                <w:iCs/>
                <w:w w:val="98"/>
                <w:sz w:val="24"/>
                <w:szCs w:val="24"/>
              </w:rPr>
              <w:t xml:space="preserve"> дипл. прав.</w:t>
            </w:r>
          </w:p>
        </w:tc>
      </w:tr>
      <w:tr w:rsidR="006662B8" w:rsidRPr="00AC1FBC" w:rsidTr="00D65AF6">
        <w:trPr>
          <w:trHeight w:val="397"/>
        </w:trPr>
        <w:tc>
          <w:tcPr>
            <w:tcW w:w="3440" w:type="dxa"/>
            <w:tcBorders>
              <w:top w:val="nil"/>
              <w:left w:val="single" w:sz="8" w:space="0" w:color="auto"/>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4"/>
                <w:szCs w:val="24"/>
              </w:rPr>
            </w:pPr>
          </w:p>
        </w:tc>
        <w:tc>
          <w:tcPr>
            <w:tcW w:w="36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4"/>
                <w:szCs w:val="24"/>
              </w:rPr>
            </w:pPr>
          </w:p>
        </w:tc>
        <w:tc>
          <w:tcPr>
            <w:tcW w:w="36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4"/>
                <w:szCs w:val="24"/>
              </w:rPr>
            </w:pPr>
          </w:p>
        </w:tc>
      </w:tr>
    </w:tbl>
    <w:p w:rsidR="006662B8" w:rsidRDefault="00CB6895" w:rsidP="006662B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pict>
          <v:shape id="_x0000_s1031" type="#_x0000_t32" style="position:absolute;margin-left:101.95pt;margin-top:1pt;width:34.55pt;height:55.35pt;z-index:251664384;mso-position-horizontal-relative:text;mso-position-vertical-relative:text" o:connectortype="straight">
            <v:stroke endarrow="block"/>
          </v:shape>
        </w:pict>
      </w:r>
      <w:r>
        <w:rPr>
          <w:rFonts w:ascii="Times New Roman" w:hAnsi="Times New Roman"/>
          <w:noProof/>
          <w:sz w:val="24"/>
          <w:szCs w:val="24"/>
        </w:rPr>
        <w:pict>
          <v:shape id="_x0000_s1030" type="#_x0000_t32" style="position:absolute;margin-left:61.5pt;margin-top:1pt;width:40.45pt;height:55.35pt;flip:x;z-index:251663360;mso-position-horizontal-relative:text;mso-position-vertical-relative:text" o:connectortype="straight">
            <v:stroke endarrow="block"/>
          </v:shape>
        </w:pict>
      </w:r>
      <w:r>
        <w:rPr>
          <w:rFonts w:ascii="Times New Roman" w:hAnsi="Times New Roman"/>
          <w:noProof/>
          <w:sz w:val="24"/>
          <w:szCs w:val="24"/>
        </w:rPr>
        <w:pict>
          <v:shape id="_x0000_s1035" type="#_x0000_t32" style="position:absolute;margin-left:550.5pt;margin-top:1pt;width:18.75pt;height:46.3pt;z-index:251668480;mso-position-horizontal-relative:text;mso-position-vertical-relative:text" o:connectortype="straight">
            <v:stroke endarrow="block"/>
          </v:shape>
        </w:pict>
      </w:r>
      <w:r>
        <w:rPr>
          <w:rFonts w:ascii="Times New Roman" w:hAnsi="Times New Roman"/>
          <w:noProof/>
          <w:sz w:val="24"/>
          <w:szCs w:val="24"/>
        </w:rPr>
        <w:pict>
          <v:shape id="_x0000_s1034" type="#_x0000_t32" style="position:absolute;margin-left:492.2pt;margin-top:1pt;width:58.3pt;height:44.7pt;flip:x;z-index:251667456;mso-position-horizontal-relative:text;mso-position-vertical-relative:text" o:connectortype="straight">
            <v:stroke endarrow="block"/>
          </v:shape>
        </w:pict>
      </w:r>
      <w:r>
        <w:rPr>
          <w:rFonts w:ascii="Times New Roman" w:hAnsi="Times New Roman"/>
          <w:noProof/>
          <w:sz w:val="24"/>
          <w:szCs w:val="24"/>
        </w:rPr>
        <w:pict>
          <v:shape id="_x0000_s1032" type="#_x0000_t32" style="position:absolute;margin-left:301.2pt;margin-top:1pt;width:249.3pt;height:46.3pt;flip:x;z-index:251665408;mso-position-horizontal-relative:text;mso-position-vertical-relative:text" o:connectortype="straight">
            <v:stroke endarrow="block"/>
          </v:shape>
        </w:pict>
      </w:r>
      <w:r>
        <w:rPr>
          <w:rFonts w:ascii="Times New Roman" w:hAnsi="Times New Roman"/>
          <w:noProof/>
          <w:sz w:val="24"/>
          <w:szCs w:val="24"/>
        </w:rPr>
        <w:pict>
          <v:shape id="_x0000_s1033" type="#_x0000_t32" style="position:absolute;margin-left:379.7pt;margin-top:1pt;width:170.8pt;height:46.05pt;flip:x;z-index:251666432;mso-position-horizontal-relative:text;mso-position-vertical-relative:text" o:connectortype="straight">
            <v:stroke endarrow="block"/>
          </v:shape>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tbl>
      <w:tblPr>
        <w:tblpPr w:leftFromText="180" w:rightFromText="180" w:vertAnchor="text" w:horzAnchor="page" w:tblpX="5386" w:tblpY="-37"/>
        <w:tblW w:w="0" w:type="auto"/>
        <w:tblLayout w:type="fixed"/>
        <w:tblCellMar>
          <w:left w:w="0" w:type="dxa"/>
          <w:right w:w="0" w:type="dxa"/>
        </w:tblCellMar>
        <w:tblLook w:val="0000"/>
      </w:tblPr>
      <w:tblGrid>
        <w:gridCol w:w="2020"/>
        <w:gridCol w:w="80"/>
        <w:gridCol w:w="1860"/>
        <w:gridCol w:w="80"/>
        <w:gridCol w:w="1860"/>
        <w:gridCol w:w="80"/>
        <w:gridCol w:w="1880"/>
      </w:tblGrid>
      <w:tr w:rsidR="006662B8" w:rsidRPr="00AC1FBC" w:rsidTr="00D65AF6">
        <w:trPr>
          <w:trHeight w:val="344"/>
        </w:trPr>
        <w:tc>
          <w:tcPr>
            <w:tcW w:w="2020" w:type="dxa"/>
            <w:tcBorders>
              <w:top w:val="single" w:sz="8" w:space="0" w:color="auto"/>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9"/>
                <w:sz w:val="24"/>
                <w:szCs w:val="24"/>
              </w:rPr>
              <w:t>Правни и општи</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6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Служба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60" w:type="dxa"/>
            <w:tcBorders>
              <w:top w:val="single" w:sz="8" w:space="0" w:color="auto"/>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Студентска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8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Библиотека</w:t>
            </w:r>
          </w:p>
        </w:tc>
      </w:tr>
      <w:tr w:rsidR="006662B8" w:rsidRPr="00AC1FBC" w:rsidTr="00D65AF6">
        <w:trPr>
          <w:trHeight w:val="286"/>
        </w:trPr>
        <w:tc>
          <w:tcPr>
            <w:tcW w:w="2020" w:type="dxa"/>
            <w:tcBorders>
              <w:top w:val="nil"/>
              <w:left w:val="single" w:sz="8" w:space="0" w:color="auto"/>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sz w:val="24"/>
                <w:szCs w:val="24"/>
              </w:rPr>
              <w:t xml:space="preserve">послови </w:t>
            </w:r>
            <w:r>
              <w:rPr>
                <w:rFonts w:ascii="Times New Roman" w:hAnsi="Times New Roman"/>
                <w:i/>
                <w:iCs/>
                <w:sz w:val="24"/>
                <w:szCs w:val="24"/>
              </w:rPr>
              <w:t>Јасминка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рачуноводства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w w:val="88"/>
                <w:sz w:val="24"/>
                <w:szCs w:val="24"/>
              </w:rPr>
              <w:t>служба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r>
      <w:tr w:rsidR="006662B8" w:rsidRPr="00AC1FBC" w:rsidTr="00D65AF6">
        <w:trPr>
          <w:trHeight w:val="286"/>
        </w:trPr>
        <w:tc>
          <w:tcPr>
            <w:tcW w:w="2020" w:type="dxa"/>
            <w:tcBorders>
              <w:top w:val="nil"/>
              <w:left w:val="single" w:sz="8" w:space="0" w:color="auto"/>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i/>
                <w:sz w:val="24"/>
                <w:szCs w:val="24"/>
              </w:rPr>
            </w:pPr>
            <w:r w:rsidRPr="009D53B9">
              <w:rPr>
                <w:rFonts w:ascii="Times New Roman" w:hAnsi="Times New Roman"/>
                <w:i/>
                <w:sz w:val="24"/>
                <w:szCs w:val="24"/>
              </w:rPr>
              <w:t>Богдановић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897A80" w:rsidRDefault="006662B8" w:rsidP="00897A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 xml:space="preserve">Милена </w:t>
            </w:r>
            <w:r w:rsidR="00897A80">
              <w:rPr>
                <w:rFonts w:ascii="Times New Roman" w:hAnsi="Times New Roman"/>
                <w:i/>
                <w:iCs/>
                <w:sz w:val="24"/>
                <w:szCs w:val="24"/>
              </w:rPr>
              <w:t>Чупић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r>
      <w:tr w:rsidR="006662B8" w:rsidRPr="00AC1FBC" w:rsidTr="00D65AF6">
        <w:trPr>
          <w:trHeight w:val="281"/>
        </w:trPr>
        <w:tc>
          <w:tcPr>
            <w:tcW w:w="2020" w:type="dxa"/>
            <w:tcBorders>
              <w:top w:val="nil"/>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Секретар Школе</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67508B" w:rsidRDefault="006662B8" w:rsidP="00D65AF6">
            <w:pPr>
              <w:widowControl w:val="0"/>
              <w:autoSpaceDE w:val="0"/>
              <w:autoSpaceDN w:val="0"/>
              <w:adjustRightInd w:val="0"/>
              <w:spacing w:after="0" w:line="240" w:lineRule="auto"/>
              <w:jc w:val="center"/>
              <w:rPr>
                <w:rFonts w:ascii="Times New Roman" w:hAnsi="Times New Roman"/>
                <w:i/>
                <w:sz w:val="19"/>
                <w:szCs w:val="19"/>
              </w:rPr>
            </w:pPr>
            <w:r w:rsidRPr="0067508B">
              <w:rPr>
                <w:rFonts w:ascii="Times New Roman" w:hAnsi="Times New Roman"/>
                <w:i/>
                <w:sz w:val="19"/>
                <w:szCs w:val="19"/>
              </w:rPr>
              <w:t>Шеф рачуноводства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r>
      <w:tr w:rsidR="006662B8" w:rsidRPr="00AC1FBC" w:rsidTr="00D65AF6">
        <w:trPr>
          <w:trHeight w:val="209"/>
        </w:trPr>
        <w:tc>
          <w:tcPr>
            <w:tcW w:w="2020" w:type="dxa"/>
            <w:tcBorders>
              <w:top w:val="nil"/>
              <w:left w:val="single" w:sz="8" w:space="0" w:color="auto"/>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8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r>
    </w:tbl>
    <w:tbl>
      <w:tblPr>
        <w:tblpPr w:leftFromText="180" w:rightFromText="180" w:vertAnchor="text" w:tblpY="159"/>
        <w:tblW w:w="0" w:type="auto"/>
        <w:tblLayout w:type="fixed"/>
        <w:tblCellMar>
          <w:left w:w="0" w:type="dxa"/>
          <w:right w:w="0" w:type="dxa"/>
        </w:tblCellMar>
        <w:tblLook w:val="0000"/>
      </w:tblPr>
      <w:tblGrid>
        <w:gridCol w:w="1837"/>
        <w:gridCol w:w="79"/>
        <w:gridCol w:w="1639"/>
      </w:tblGrid>
      <w:tr w:rsidR="007C6E7D" w:rsidRPr="00AC1FBC" w:rsidTr="007C6E7D">
        <w:trPr>
          <w:trHeight w:val="314"/>
        </w:trPr>
        <w:tc>
          <w:tcPr>
            <w:tcW w:w="1837" w:type="dxa"/>
            <w:tcBorders>
              <w:top w:val="single" w:sz="8" w:space="0" w:color="auto"/>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Основне студије</w:t>
            </w: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23"/>
                <w:szCs w:val="23"/>
              </w:rPr>
            </w:pPr>
          </w:p>
        </w:tc>
        <w:tc>
          <w:tcPr>
            <w:tcW w:w="1639" w:type="dxa"/>
            <w:tcBorders>
              <w:top w:val="single" w:sz="8" w:space="0" w:color="auto"/>
              <w:left w:val="nil"/>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rPr>
            </w:pPr>
            <w:r w:rsidRPr="009D53B9">
              <w:rPr>
                <w:rFonts w:ascii="Times New Roman" w:hAnsi="Times New Roman"/>
                <w:iCs/>
                <w:w w:val="97"/>
              </w:rPr>
              <w:t>Специјалистичке студије</w:t>
            </w:r>
          </w:p>
        </w:tc>
      </w:tr>
      <w:tr w:rsidR="007C6E7D" w:rsidRPr="00AC1FBC" w:rsidTr="007C6E7D">
        <w:trPr>
          <w:trHeight w:val="262"/>
        </w:trPr>
        <w:tc>
          <w:tcPr>
            <w:tcW w:w="1837" w:type="dxa"/>
            <w:tcBorders>
              <w:top w:val="nil"/>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i/>
                <w:sz w:val="20"/>
                <w:szCs w:val="20"/>
              </w:rPr>
            </w:pPr>
            <w:r w:rsidRPr="009D53B9">
              <w:rPr>
                <w:rFonts w:ascii="Times New Roman" w:hAnsi="Times New Roman"/>
                <w:i/>
                <w:sz w:val="20"/>
                <w:szCs w:val="20"/>
              </w:rPr>
              <w:t>Образовање васпитача деце предшколског узраста</w:t>
            </w: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16"/>
                <w:szCs w:val="16"/>
              </w:rPr>
            </w:pPr>
            <w:r w:rsidRPr="009D53B9">
              <w:rPr>
                <w:rFonts w:ascii="Times New Roman" w:hAnsi="Times New Roman"/>
                <w:sz w:val="16"/>
                <w:szCs w:val="16"/>
              </w:rPr>
              <w:t>Спец. струк. студије за образовање васпитача деце предшколског узраста</w:t>
            </w:r>
          </w:p>
        </w:tc>
      </w:tr>
      <w:tr w:rsidR="007C6E7D" w:rsidRPr="00AC1FBC" w:rsidTr="007C6E7D">
        <w:trPr>
          <w:trHeight w:val="257"/>
        </w:trPr>
        <w:tc>
          <w:tcPr>
            <w:tcW w:w="1837" w:type="dxa"/>
            <w:tcBorders>
              <w:top w:val="nil"/>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r>
      <w:tr w:rsidR="007C6E7D" w:rsidRPr="00AC1FBC" w:rsidTr="007C6E7D">
        <w:trPr>
          <w:trHeight w:val="80"/>
        </w:trPr>
        <w:tc>
          <w:tcPr>
            <w:tcW w:w="1837" w:type="dxa"/>
            <w:tcBorders>
              <w:top w:val="nil"/>
              <w:left w:val="single" w:sz="8" w:space="0" w:color="auto"/>
              <w:bottom w:val="single" w:sz="4" w:space="0" w:color="auto"/>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c>
          <w:tcPr>
            <w:tcW w:w="79" w:type="dxa"/>
            <w:tcBorders>
              <w:top w:val="nil"/>
              <w:left w:val="nil"/>
              <w:bottom w:val="single" w:sz="4" w:space="0" w:color="auto"/>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single" w:sz="4" w:space="0" w:color="auto"/>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r>
    </w:tbl>
    <w:p w:rsidR="006662B8" w:rsidRDefault="006662B8" w:rsidP="006662B8">
      <w:pPr>
        <w:widowControl w:val="0"/>
        <w:autoSpaceDE w:val="0"/>
        <w:autoSpaceDN w:val="0"/>
        <w:adjustRightInd w:val="0"/>
        <w:spacing w:after="0" w:line="300" w:lineRule="exact"/>
        <w:rPr>
          <w:rFonts w:ascii="Times New Roman" w:hAnsi="Times New Roman"/>
          <w:sz w:val="24"/>
          <w:szCs w:val="24"/>
        </w:rPr>
      </w:pPr>
    </w:p>
    <w:p w:rsidR="006662B8" w:rsidRDefault="006662B8" w:rsidP="006662B8">
      <w:pPr>
        <w:widowControl w:val="0"/>
        <w:autoSpaceDE w:val="0"/>
        <w:autoSpaceDN w:val="0"/>
        <w:adjustRightInd w:val="0"/>
        <w:spacing w:after="0" w:line="295"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sectPr w:rsidR="006662B8" w:rsidSect="00F26695">
          <w:pgSz w:w="16838" w:h="11906" w:orient="landscape" w:code="9"/>
          <w:pgMar w:top="549" w:right="1198" w:bottom="640" w:left="780" w:header="720" w:footer="720" w:gutter="0"/>
          <w:cols w:space="720" w:equalWidth="0">
            <w:col w:w="14860"/>
          </w:cols>
          <w:noEndnote/>
          <w:docGrid w:linePitch="299"/>
        </w:sectPr>
      </w:pPr>
    </w:p>
    <w:p w:rsidR="006662B8" w:rsidRDefault="006662B8"/>
    <w:p w:rsidR="006662B8" w:rsidRDefault="006662B8" w:rsidP="006662B8">
      <w:pPr>
        <w:widowControl w:val="0"/>
        <w:autoSpaceDE w:val="0"/>
        <w:autoSpaceDN w:val="0"/>
        <w:adjustRightInd w:val="0"/>
        <w:spacing w:after="0" w:line="240" w:lineRule="auto"/>
        <w:ind w:left="3820"/>
        <w:rPr>
          <w:rFonts w:ascii="Times New Roman" w:hAnsi="Times New Roman"/>
          <w:sz w:val="24"/>
          <w:szCs w:val="24"/>
        </w:rPr>
      </w:pPr>
      <w:r>
        <w:rPr>
          <w:rFonts w:ascii="Times New Roman" w:hAnsi="Times New Roman"/>
          <w:b/>
          <w:bCs/>
          <w:sz w:val="28"/>
          <w:szCs w:val="28"/>
        </w:rPr>
        <w:t>OРГАНИ ШКОЛЕ</w:t>
      </w:r>
    </w:p>
    <w:p w:rsidR="006662B8" w:rsidRDefault="00CB6895" w:rsidP="006662B8">
      <w:pPr>
        <w:widowControl w:val="0"/>
        <w:autoSpaceDE w:val="0"/>
        <w:autoSpaceDN w:val="0"/>
        <w:adjustRightInd w:val="0"/>
        <w:spacing w:after="0" w:line="328" w:lineRule="exact"/>
        <w:rPr>
          <w:rFonts w:ascii="Times New Roman" w:hAnsi="Times New Roman"/>
          <w:sz w:val="24"/>
          <w:szCs w:val="24"/>
        </w:rPr>
      </w:pPr>
      <w:r w:rsidRPr="00CB6895">
        <w:rPr>
          <w:noProof/>
        </w:rPr>
        <w:pict>
          <v:line id="_x0000_s1040" style="position:absolute;z-index:-251641856" from="191.35pt,-.75pt" to="311.25pt,-.75pt" o:allowincell="f" strokeweight="1.32pt"/>
        </w:pict>
      </w: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Школа има орган управљања, орган пословођења, стручне органе и студентски парламент.</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57"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4020"/>
        <w:rPr>
          <w:rFonts w:ascii="Times New Roman" w:hAnsi="Times New Roman"/>
          <w:sz w:val="24"/>
          <w:szCs w:val="24"/>
        </w:rPr>
      </w:pPr>
      <w:r>
        <w:rPr>
          <w:rFonts w:ascii="Times New Roman" w:hAnsi="Times New Roman"/>
          <w:b/>
          <w:bCs/>
          <w:sz w:val="24"/>
          <w:szCs w:val="24"/>
        </w:rPr>
        <w:t>Орган управљања</w:t>
      </w:r>
    </w:p>
    <w:p w:rsidR="006662B8" w:rsidRDefault="006662B8" w:rsidP="006662B8">
      <w:pPr>
        <w:widowControl w:val="0"/>
        <w:autoSpaceDE w:val="0"/>
        <w:autoSpaceDN w:val="0"/>
        <w:adjustRightInd w:val="0"/>
        <w:spacing w:after="0" w:line="329" w:lineRule="exact"/>
        <w:rPr>
          <w:rFonts w:ascii="Times New Roman" w:hAnsi="Times New Roman"/>
          <w:sz w:val="24"/>
          <w:szCs w:val="24"/>
        </w:rPr>
      </w:pPr>
    </w:p>
    <w:p w:rsidR="006662B8" w:rsidRDefault="006662B8" w:rsidP="006662B8">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Орган управљања Школе је Савет</w:t>
      </w:r>
      <w:r>
        <w:rPr>
          <w:rFonts w:ascii="Times New Roman" w:hAnsi="Times New Roman"/>
          <w:b/>
          <w:bCs/>
          <w:sz w:val="24"/>
          <w:szCs w:val="24"/>
        </w:rPr>
        <w:t>.</w:t>
      </w:r>
      <w:r>
        <w:rPr>
          <w:rFonts w:ascii="Times New Roman" w:hAnsi="Times New Roman"/>
          <w:sz w:val="24"/>
          <w:szCs w:val="24"/>
        </w:rPr>
        <w:t xml:space="preserve"> Савет броји 17 чланова, од којих су 11 представници Школе, три представници студената и три представници оснивача, које именује  </w:t>
      </w:r>
      <w:r>
        <w:rPr>
          <w:rFonts w:ascii="Times New Roman" w:hAnsi="Times New Roman"/>
          <w:sz w:val="24"/>
          <w:szCs w:val="24"/>
          <w:lang w:val="sr-Cyrl-CS"/>
        </w:rPr>
        <w:t>Аутономна Покрајина Војводине</w:t>
      </w:r>
      <w:r>
        <w:rPr>
          <w:rFonts w:ascii="Times New Roman" w:hAnsi="Times New Roman"/>
          <w:b/>
          <w:bCs/>
          <w:sz w:val="24"/>
          <w:szCs w:val="24"/>
        </w:rPr>
        <w:t>.</w:t>
      </w:r>
      <w:r>
        <w:rPr>
          <w:rFonts w:ascii="Times New Roman" w:hAnsi="Times New Roman"/>
          <w:sz w:val="24"/>
          <w:szCs w:val="24"/>
        </w:rPr>
        <w:t xml:space="preserve"> Председник Савета бира се из реда наставника Школе. Мандат чланова Савета је три године, изузев представника студената којима мандат траје годину дана.</w:t>
      </w:r>
    </w:p>
    <w:p w:rsidR="006662B8" w:rsidRDefault="006662B8" w:rsidP="006662B8">
      <w:pPr>
        <w:widowControl w:val="0"/>
        <w:autoSpaceDE w:val="0"/>
        <w:autoSpaceDN w:val="0"/>
        <w:adjustRightInd w:val="0"/>
        <w:spacing w:after="0" w:line="278"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Надлежност Савета Школе:</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доноси Статут Школе, на предлог стручног органа – Наставно</w:t>
      </w:r>
      <w:r>
        <w:rPr>
          <w:rFonts w:ascii="Times New Roman" w:hAnsi="Times New Roman"/>
          <w:sz w:val="24"/>
          <w:szCs w:val="24"/>
          <w:lang w:val="sr-Cyrl-CS"/>
        </w:rPr>
        <w:t>-научног</w:t>
      </w:r>
      <w:r>
        <w:rPr>
          <w:rFonts w:ascii="Times New Roman" w:hAnsi="Times New Roman"/>
          <w:sz w:val="24"/>
          <w:szCs w:val="24"/>
        </w:rPr>
        <w:t xml:space="preserve"> већа;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бира и разрешава директора Школе;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доноси финансијски план;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усваја извештај о пословању и годишњи обрачун;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усваја план коришћења средстава за инвестиције; </w:t>
      </w:r>
    </w:p>
    <w:p w:rsidR="006662B8" w:rsidRDefault="006662B8" w:rsidP="009C5429">
      <w:pPr>
        <w:widowControl w:val="0"/>
        <w:numPr>
          <w:ilvl w:val="0"/>
          <w:numId w:val="3"/>
        </w:numPr>
        <w:tabs>
          <w:tab w:val="clear" w:pos="720"/>
          <w:tab w:val="num" w:pos="990"/>
        </w:tabs>
        <w:overflowPunct w:val="0"/>
        <w:autoSpaceDE w:val="0"/>
        <w:autoSpaceDN w:val="0"/>
        <w:adjustRightInd w:val="0"/>
        <w:spacing w:after="0" w:line="240" w:lineRule="auto"/>
        <w:ind w:left="1040" w:hanging="477"/>
        <w:jc w:val="both"/>
        <w:rPr>
          <w:rFonts w:ascii="Times New Roman" w:hAnsi="Times New Roman"/>
          <w:sz w:val="24"/>
          <w:szCs w:val="24"/>
        </w:rPr>
      </w:pPr>
      <w:r>
        <w:rPr>
          <w:rFonts w:ascii="Times New Roman" w:hAnsi="Times New Roman"/>
          <w:sz w:val="24"/>
          <w:szCs w:val="24"/>
        </w:rPr>
        <w:t xml:space="preserve">даје сагласност на одлуке о управљању имовином Школе; </w:t>
      </w:r>
    </w:p>
    <w:p w:rsidR="006662B8" w:rsidRDefault="006662B8" w:rsidP="009C5429">
      <w:pPr>
        <w:widowControl w:val="0"/>
        <w:numPr>
          <w:ilvl w:val="0"/>
          <w:numId w:val="3"/>
        </w:numPr>
        <w:tabs>
          <w:tab w:val="clear" w:pos="720"/>
          <w:tab w:val="num" w:pos="990"/>
        </w:tabs>
        <w:overflowPunct w:val="0"/>
        <w:autoSpaceDE w:val="0"/>
        <w:autoSpaceDN w:val="0"/>
        <w:adjustRightInd w:val="0"/>
        <w:spacing w:after="0" w:line="240" w:lineRule="auto"/>
        <w:ind w:left="1040" w:hanging="477"/>
        <w:jc w:val="both"/>
        <w:rPr>
          <w:rFonts w:ascii="Times New Roman" w:hAnsi="Times New Roman"/>
          <w:sz w:val="24"/>
          <w:szCs w:val="24"/>
        </w:rPr>
      </w:pPr>
      <w:r>
        <w:rPr>
          <w:rFonts w:ascii="Times New Roman" w:hAnsi="Times New Roman"/>
          <w:sz w:val="24"/>
          <w:szCs w:val="24"/>
        </w:rPr>
        <w:t xml:space="preserve">даје сагласност на расподелу финансијских средстава;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доноси одлуку о висини школарине; </w:t>
      </w:r>
    </w:p>
    <w:p w:rsidR="006662B8" w:rsidRDefault="006662B8" w:rsidP="009C5429">
      <w:pPr>
        <w:widowControl w:val="0"/>
        <w:numPr>
          <w:ilvl w:val="0"/>
          <w:numId w:val="3"/>
        </w:numPr>
        <w:tabs>
          <w:tab w:val="clear" w:pos="720"/>
          <w:tab w:val="num" w:pos="990"/>
        </w:tabs>
        <w:overflowPunct w:val="0"/>
        <w:autoSpaceDE w:val="0"/>
        <w:autoSpaceDN w:val="0"/>
        <w:adjustRightInd w:val="0"/>
        <w:spacing w:after="0" w:line="240" w:lineRule="auto"/>
        <w:ind w:left="1040" w:hanging="477"/>
        <w:jc w:val="both"/>
        <w:rPr>
          <w:rFonts w:ascii="Times New Roman" w:hAnsi="Times New Roman"/>
          <w:sz w:val="24"/>
          <w:szCs w:val="24"/>
        </w:rPr>
      </w:pPr>
      <w:r>
        <w:rPr>
          <w:rFonts w:ascii="Times New Roman" w:hAnsi="Times New Roman"/>
          <w:sz w:val="24"/>
          <w:szCs w:val="24"/>
        </w:rPr>
        <w:t xml:space="preserve">подноси оснивачу извештај о пословању најмање једанпут годишње;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доноси </w:t>
      </w:r>
      <w:r>
        <w:rPr>
          <w:rFonts w:ascii="Times New Roman" w:hAnsi="Times New Roman"/>
          <w:sz w:val="24"/>
          <w:szCs w:val="24"/>
          <w:lang w:val="sr-Cyrl-CS"/>
        </w:rPr>
        <w:t>правилнике неопходне за рад Школе</w:t>
      </w:r>
      <w:r>
        <w:rPr>
          <w:rFonts w:ascii="Times New Roman" w:hAnsi="Times New Roman"/>
          <w:sz w:val="24"/>
          <w:szCs w:val="24"/>
        </w:rPr>
        <w:t xml:space="preserve">;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бира екстерног ревизора финансијског пословања Школе;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обавља и друге послове у складу са законом и Статутом . </w:t>
      </w:r>
    </w:p>
    <w:p w:rsidR="006662B8" w:rsidRDefault="006662B8" w:rsidP="006662B8">
      <w:pPr>
        <w:widowControl w:val="0"/>
        <w:autoSpaceDE w:val="0"/>
        <w:autoSpaceDN w:val="0"/>
        <w:adjustRightInd w:val="0"/>
        <w:spacing w:after="0" w:line="332" w:lineRule="exact"/>
        <w:rPr>
          <w:rFonts w:ascii="Times New Roman" w:hAnsi="Times New Roman"/>
          <w:sz w:val="24"/>
          <w:szCs w:val="24"/>
        </w:rPr>
      </w:pPr>
    </w:p>
    <w:p w:rsidR="006662B8" w:rsidRDefault="006662B8"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 xml:space="preserve"> Ближе одредбе о сазивању и начину рада Савета утврђују се Пословником о раду Савета.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Чланови савета су:</w:t>
      </w: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Представници школе:</w:t>
      </w:r>
    </w:p>
    <w:p w:rsidR="006662B8" w:rsidRDefault="006662B8" w:rsidP="006662B8">
      <w:pPr>
        <w:widowControl w:val="0"/>
        <w:autoSpaceDE w:val="0"/>
        <w:autoSpaceDN w:val="0"/>
        <w:adjustRightInd w:val="0"/>
        <w:spacing w:after="0" w:line="2"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др </w:t>
      </w:r>
      <w:r w:rsidR="00BC7E94">
        <w:rPr>
          <w:rFonts w:ascii="Times New Roman" w:hAnsi="Times New Roman"/>
          <w:sz w:val="24"/>
          <w:szCs w:val="24"/>
        </w:rPr>
        <w:t>Бојан Милошевић</w:t>
      </w:r>
      <w:r>
        <w:rPr>
          <w:rFonts w:ascii="Times New Roman" w:hAnsi="Times New Roman"/>
          <w:sz w:val="24"/>
          <w:szCs w:val="24"/>
        </w:rPr>
        <w:t xml:space="preserve">, наставник (председник)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BC7E94"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Милош Васиљевић</w:t>
      </w:r>
      <w:r w:rsidR="006662B8">
        <w:rPr>
          <w:rFonts w:ascii="Times New Roman" w:hAnsi="Times New Roman"/>
          <w:sz w:val="24"/>
          <w:szCs w:val="24"/>
        </w:rPr>
        <w:t xml:space="preserve">, наставник (заменик)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др Весна Цолић, наставник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мр </w:t>
      </w:r>
      <w:r w:rsidR="00BC7E94">
        <w:rPr>
          <w:rFonts w:ascii="Times New Roman" w:hAnsi="Times New Roman"/>
          <w:sz w:val="24"/>
          <w:szCs w:val="24"/>
        </w:rPr>
        <w:t>Силвиа Гладић</w:t>
      </w:r>
      <w:r>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мр Анико Уташи, наставник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др </w:t>
      </w:r>
      <w:r w:rsidR="00BC7E94">
        <w:rPr>
          <w:rFonts w:ascii="Times New Roman" w:hAnsi="Times New Roman"/>
          <w:sz w:val="24"/>
          <w:szCs w:val="24"/>
        </w:rPr>
        <w:t>Светлана Лазић</w:t>
      </w:r>
      <w:r>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BC7E94"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др Ивана Игњатов Поповић</w:t>
      </w:r>
      <w:r w:rsidR="006662B8">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мр Драган Иванов, наставник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BC7E94" w:rsidP="006662B8">
      <w:pPr>
        <w:widowControl w:val="0"/>
        <w:numPr>
          <w:ilvl w:val="0"/>
          <w:numId w:val="4"/>
        </w:numPr>
        <w:tabs>
          <w:tab w:val="clear" w:pos="720"/>
        </w:tabs>
        <w:overflowPunct w:val="0"/>
        <w:autoSpaceDE w:val="0"/>
        <w:autoSpaceDN w:val="0"/>
        <w:adjustRightInd w:val="0"/>
        <w:spacing w:after="0" w:line="239" w:lineRule="auto"/>
        <w:ind w:left="660" w:hanging="366"/>
        <w:jc w:val="both"/>
        <w:rPr>
          <w:rFonts w:ascii="Times New Roman" w:hAnsi="Times New Roman"/>
          <w:sz w:val="24"/>
          <w:szCs w:val="24"/>
        </w:rPr>
      </w:pPr>
      <w:r>
        <w:rPr>
          <w:rFonts w:ascii="Times New Roman" w:hAnsi="Times New Roman"/>
          <w:sz w:val="24"/>
          <w:szCs w:val="24"/>
        </w:rPr>
        <w:t>м</w:t>
      </w:r>
      <w:r w:rsidR="006662B8">
        <w:rPr>
          <w:rFonts w:ascii="Times New Roman" w:hAnsi="Times New Roman"/>
          <w:sz w:val="24"/>
          <w:szCs w:val="24"/>
        </w:rPr>
        <w:t>р</w:t>
      </w:r>
      <w:r>
        <w:rPr>
          <w:rFonts w:ascii="Times New Roman" w:hAnsi="Times New Roman"/>
          <w:sz w:val="24"/>
          <w:szCs w:val="24"/>
        </w:rPr>
        <w:t xml:space="preserve"> Милена Зорић</w:t>
      </w:r>
      <w:r w:rsidR="006662B8">
        <w:rPr>
          <w:rFonts w:ascii="Times New Roman" w:hAnsi="Times New Roman"/>
          <w:sz w:val="24"/>
          <w:szCs w:val="24"/>
        </w:rPr>
        <w:t xml:space="preserve"> , наставник </w:t>
      </w:r>
    </w:p>
    <w:p w:rsidR="006662B8" w:rsidRDefault="006662B8" w:rsidP="006662B8">
      <w:pPr>
        <w:widowControl w:val="0"/>
        <w:autoSpaceDE w:val="0"/>
        <w:autoSpaceDN w:val="0"/>
        <w:adjustRightInd w:val="0"/>
        <w:spacing w:after="0" w:line="140" w:lineRule="exact"/>
        <w:rPr>
          <w:rFonts w:ascii="Times New Roman" w:hAnsi="Times New Roman"/>
          <w:sz w:val="24"/>
          <w:szCs w:val="24"/>
        </w:rPr>
      </w:pPr>
    </w:p>
    <w:p w:rsidR="006662B8" w:rsidRDefault="00BC7E94"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д</w:t>
      </w:r>
      <w:r w:rsidR="006662B8">
        <w:rPr>
          <w:rFonts w:ascii="Times New Roman" w:hAnsi="Times New Roman"/>
          <w:sz w:val="24"/>
          <w:szCs w:val="24"/>
        </w:rPr>
        <w:t xml:space="preserve">р </w:t>
      </w:r>
      <w:r>
        <w:rPr>
          <w:rFonts w:ascii="Times New Roman" w:hAnsi="Times New Roman"/>
          <w:sz w:val="24"/>
          <w:szCs w:val="24"/>
        </w:rPr>
        <w:t>Јован Љуштановић</w:t>
      </w:r>
      <w:r w:rsidR="006662B8">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Светозар Рајинац, ненаставно особље </w:t>
      </w:r>
    </w:p>
    <w:p w:rsidR="006662B8" w:rsidRDefault="006662B8" w:rsidP="006662B8">
      <w:pPr>
        <w:widowControl w:val="0"/>
        <w:autoSpaceDE w:val="0"/>
        <w:autoSpaceDN w:val="0"/>
        <w:adjustRightInd w:val="0"/>
        <w:spacing w:after="0" w:line="239" w:lineRule="auto"/>
        <w:rPr>
          <w:rFonts w:ascii="Times New Roman" w:hAnsi="Times New Roman"/>
          <w:sz w:val="24"/>
          <w:szCs w:val="24"/>
        </w:rPr>
      </w:pPr>
    </w:p>
    <w:p w:rsidR="006662B8" w:rsidRDefault="006662B8" w:rsidP="006662B8">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 представници студената: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9C5429" w:rsidP="009C5429">
      <w:pPr>
        <w:widowControl w:val="0"/>
        <w:overflowPunct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1.  </w:t>
      </w:r>
      <w:r w:rsidR="002260D0">
        <w:rPr>
          <w:rFonts w:ascii="Times New Roman" w:hAnsi="Times New Roman"/>
          <w:sz w:val="24"/>
          <w:szCs w:val="24"/>
        </w:rPr>
        <w:t>Милица Миловац</w:t>
      </w:r>
      <w:r w:rsidR="006662B8">
        <w:rPr>
          <w:rFonts w:ascii="Times New Roman" w:hAnsi="Times New Roman"/>
          <w:sz w:val="24"/>
          <w:szCs w:val="24"/>
        </w:rPr>
        <w:t xml:space="preserve">, студент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9C5429" w:rsidRDefault="002260D0" w:rsidP="009C5429">
      <w:pPr>
        <w:pStyle w:val="ListParagraph"/>
        <w:widowControl w:val="0"/>
        <w:numPr>
          <w:ilvl w:val="0"/>
          <w:numId w:val="16"/>
        </w:numPr>
        <w:overflowPunct w:val="0"/>
        <w:autoSpaceDE w:val="0"/>
        <w:autoSpaceDN w:val="0"/>
        <w:adjustRightInd w:val="0"/>
        <w:spacing w:after="0" w:line="240" w:lineRule="auto"/>
        <w:ind w:left="990" w:hanging="270"/>
        <w:jc w:val="both"/>
        <w:rPr>
          <w:rFonts w:ascii="Times New Roman" w:hAnsi="Times New Roman"/>
          <w:sz w:val="24"/>
          <w:szCs w:val="24"/>
        </w:rPr>
      </w:pPr>
      <w:r w:rsidRPr="009C5429">
        <w:rPr>
          <w:rFonts w:ascii="Times New Roman" w:hAnsi="Times New Roman"/>
          <w:sz w:val="24"/>
          <w:szCs w:val="24"/>
        </w:rPr>
        <w:t>Жељка Хајдер</w:t>
      </w:r>
      <w:r w:rsidR="006662B8" w:rsidRPr="009C5429">
        <w:rPr>
          <w:rFonts w:ascii="Times New Roman" w:hAnsi="Times New Roman"/>
          <w:sz w:val="24"/>
          <w:szCs w:val="24"/>
        </w:rPr>
        <w:t xml:space="preserve">, студент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Pr="009C5429" w:rsidRDefault="002260D0" w:rsidP="009C5429">
      <w:pPr>
        <w:pStyle w:val="ListParagraph"/>
        <w:widowControl w:val="0"/>
        <w:numPr>
          <w:ilvl w:val="0"/>
          <w:numId w:val="16"/>
        </w:numPr>
        <w:overflowPunct w:val="0"/>
        <w:autoSpaceDE w:val="0"/>
        <w:autoSpaceDN w:val="0"/>
        <w:adjustRightInd w:val="0"/>
        <w:spacing w:after="0" w:line="240" w:lineRule="auto"/>
        <w:ind w:left="990" w:hanging="270"/>
        <w:jc w:val="both"/>
        <w:rPr>
          <w:rFonts w:ascii="Times New Roman" w:hAnsi="Times New Roman"/>
          <w:sz w:val="24"/>
          <w:szCs w:val="24"/>
        </w:rPr>
      </w:pPr>
      <w:r w:rsidRPr="009C5429">
        <w:rPr>
          <w:rFonts w:ascii="Times New Roman" w:hAnsi="Times New Roman"/>
          <w:sz w:val="24"/>
          <w:szCs w:val="24"/>
        </w:rPr>
        <w:t>Оливера Болта</w:t>
      </w:r>
      <w:r w:rsidR="006662B8" w:rsidRPr="009C5429">
        <w:rPr>
          <w:rFonts w:ascii="Times New Roman" w:hAnsi="Times New Roman"/>
          <w:sz w:val="24"/>
          <w:szCs w:val="24"/>
        </w:rPr>
        <w:t xml:space="preserve">, студент </w:t>
      </w:r>
    </w:p>
    <w:p w:rsidR="006662B8" w:rsidRDefault="006662B8" w:rsidP="006662B8">
      <w:pPr>
        <w:pStyle w:val="ListParagraph"/>
        <w:rPr>
          <w:rFonts w:ascii="Times New Roman" w:hAnsi="Times New Roman"/>
          <w:sz w:val="24"/>
          <w:szCs w:val="24"/>
        </w:rPr>
      </w:pPr>
    </w:p>
    <w:p w:rsidR="009C5429" w:rsidRPr="009C5429" w:rsidRDefault="00BC7E94" w:rsidP="00BC7E94">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ц)  </w:t>
      </w:r>
      <w:r w:rsidR="009C5429">
        <w:rPr>
          <w:rFonts w:ascii="Times New Roman" w:hAnsi="Times New Roman"/>
          <w:sz w:val="24"/>
          <w:szCs w:val="24"/>
        </w:rPr>
        <w:t>представници оснивача</w:t>
      </w:r>
    </w:p>
    <w:p w:rsidR="006662B8" w:rsidRPr="00903D6E" w:rsidRDefault="009C5429" w:rsidP="00BC7E94">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BC7E94">
        <w:rPr>
          <w:rFonts w:ascii="Times New Roman" w:hAnsi="Times New Roman"/>
          <w:sz w:val="24"/>
          <w:szCs w:val="24"/>
        </w:rPr>
        <w:t>1.</w:t>
      </w:r>
      <w:r>
        <w:rPr>
          <w:rFonts w:ascii="Times New Roman" w:hAnsi="Times New Roman"/>
          <w:sz w:val="24"/>
          <w:szCs w:val="24"/>
        </w:rPr>
        <w:t xml:space="preserve"> </w:t>
      </w:r>
      <w:r w:rsidR="00BC7E94">
        <w:rPr>
          <w:rFonts w:ascii="Times New Roman" w:hAnsi="Times New Roman"/>
          <w:sz w:val="24"/>
          <w:szCs w:val="24"/>
        </w:rPr>
        <w:t xml:space="preserve"> </w:t>
      </w:r>
      <w:r w:rsidR="002260D0">
        <w:rPr>
          <w:rFonts w:ascii="Times New Roman" w:hAnsi="Times New Roman"/>
          <w:sz w:val="24"/>
          <w:szCs w:val="24"/>
        </w:rPr>
        <w:t>Јасмина Никчевић</w:t>
      </w:r>
      <w:r w:rsidR="006662B8">
        <w:rPr>
          <w:rFonts w:ascii="Times New Roman" w:hAnsi="Times New Roman"/>
          <w:sz w:val="24"/>
          <w:szCs w:val="24"/>
        </w:rPr>
        <w:t xml:space="preserve"> </w:t>
      </w:r>
    </w:p>
    <w:p w:rsidR="006662B8" w:rsidRDefault="006662B8" w:rsidP="006662B8">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2.</w:t>
      </w:r>
      <w:r w:rsidR="009C5429">
        <w:rPr>
          <w:rFonts w:ascii="Times New Roman" w:hAnsi="Times New Roman"/>
          <w:sz w:val="24"/>
          <w:szCs w:val="24"/>
        </w:rPr>
        <w:t xml:space="preserve">  </w:t>
      </w:r>
      <w:r w:rsidR="00BC7E94">
        <w:rPr>
          <w:rFonts w:ascii="Times New Roman" w:hAnsi="Times New Roman"/>
          <w:sz w:val="24"/>
          <w:szCs w:val="24"/>
        </w:rPr>
        <w:t>Петар Томић</w:t>
      </w:r>
    </w:p>
    <w:p w:rsidR="006662B8" w:rsidRDefault="006662B8" w:rsidP="006662B8">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3.</w:t>
      </w:r>
      <w:r w:rsidR="009C5429">
        <w:rPr>
          <w:rFonts w:ascii="Times New Roman" w:hAnsi="Times New Roman"/>
          <w:sz w:val="24"/>
          <w:szCs w:val="24"/>
        </w:rPr>
        <w:t xml:space="preserve">  </w:t>
      </w:r>
      <w:r w:rsidR="00BC7E94">
        <w:rPr>
          <w:rFonts w:ascii="Times New Roman" w:hAnsi="Times New Roman"/>
          <w:sz w:val="24"/>
          <w:szCs w:val="24"/>
        </w:rPr>
        <w:t>Милан Јовић</w:t>
      </w:r>
    </w:p>
    <w:p w:rsidR="006662B8" w:rsidRDefault="006662B8" w:rsidP="006662B8">
      <w:pPr>
        <w:widowControl w:val="0"/>
        <w:autoSpaceDE w:val="0"/>
        <w:autoSpaceDN w:val="0"/>
        <w:adjustRightInd w:val="0"/>
        <w:spacing w:after="0"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p>
    <w:p w:rsidR="00897A80" w:rsidRDefault="00897A80" w:rsidP="006662B8">
      <w:pPr>
        <w:spacing w:line="239" w:lineRule="auto"/>
        <w:jc w:val="center"/>
        <w:rPr>
          <w:rFonts w:ascii="Times New Roman" w:hAnsi="Times New Roman"/>
          <w:b/>
          <w:bCs/>
          <w:sz w:val="24"/>
          <w:szCs w:val="24"/>
        </w:rPr>
      </w:pPr>
    </w:p>
    <w:p w:rsidR="00897A80" w:rsidRDefault="00897A80" w:rsidP="006662B8">
      <w:pPr>
        <w:spacing w:line="239" w:lineRule="auto"/>
        <w:jc w:val="center"/>
        <w:rPr>
          <w:rFonts w:ascii="Times New Roman" w:hAnsi="Times New Roman"/>
          <w:b/>
          <w:bCs/>
          <w:sz w:val="24"/>
          <w:szCs w:val="24"/>
        </w:rPr>
      </w:pPr>
    </w:p>
    <w:p w:rsidR="006662B8" w:rsidRPr="005820DA" w:rsidRDefault="006662B8" w:rsidP="006662B8">
      <w:pPr>
        <w:spacing w:line="239" w:lineRule="auto"/>
        <w:jc w:val="center"/>
        <w:rPr>
          <w:rFonts w:ascii="Times New Roman" w:hAnsi="Times New Roman"/>
          <w:sz w:val="24"/>
          <w:szCs w:val="24"/>
        </w:rPr>
      </w:pPr>
      <w:r w:rsidRPr="005820DA">
        <w:rPr>
          <w:rFonts w:ascii="Times New Roman" w:hAnsi="Times New Roman"/>
          <w:b/>
          <w:bCs/>
          <w:sz w:val="24"/>
          <w:szCs w:val="24"/>
        </w:rPr>
        <w:t>Орган пословођења</w:t>
      </w: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Орган пословођења Школе је директор</w:t>
      </w:r>
      <w:r w:rsidRPr="005820DA">
        <w:rPr>
          <w:rFonts w:ascii="Times New Roman" w:hAnsi="Times New Roman"/>
          <w:b/>
          <w:bCs/>
          <w:sz w:val="24"/>
          <w:szCs w:val="24"/>
        </w:rPr>
        <w:t>.</w:t>
      </w:r>
      <w:r w:rsidRPr="005820DA">
        <w:rPr>
          <w:rFonts w:ascii="Times New Roman" w:hAnsi="Times New Roman"/>
          <w:sz w:val="24"/>
          <w:szCs w:val="24"/>
        </w:rPr>
        <w:t xml:space="preserve"> Директор се бира</w:t>
      </w:r>
      <w:r w:rsidRPr="005820DA">
        <w:rPr>
          <w:rFonts w:ascii="Times New Roman" w:hAnsi="Times New Roman"/>
          <w:sz w:val="24"/>
          <w:szCs w:val="24"/>
          <w:lang w:val="sr-Cyrl-CS"/>
        </w:rPr>
        <w:t xml:space="preserve"> на основу интерног конкурса</w:t>
      </w:r>
      <w:r w:rsidRPr="005820DA">
        <w:rPr>
          <w:rFonts w:ascii="Times New Roman" w:hAnsi="Times New Roman"/>
          <w:sz w:val="24"/>
          <w:szCs w:val="24"/>
        </w:rPr>
        <w:t xml:space="preserve"> из реда </w:t>
      </w:r>
      <w:r w:rsidRPr="005820DA">
        <w:rPr>
          <w:rFonts w:ascii="Times New Roman" w:hAnsi="Times New Roman"/>
          <w:sz w:val="24"/>
          <w:szCs w:val="24"/>
          <w:lang w:val="sr-Cyrl-CS"/>
        </w:rPr>
        <w:t>наставника</w:t>
      </w:r>
      <w:r w:rsidRPr="005820DA">
        <w:rPr>
          <w:rFonts w:ascii="Times New Roman" w:hAnsi="Times New Roman"/>
          <w:sz w:val="24"/>
          <w:szCs w:val="24"/>
        </w:rPr>
        <w:t xml:space="preserve"> Школе који </w:t>
      </w:r>
      <w:r w:rsidRPr="005820DA">
        <w:rPr>
          <w:rFonts w:ascii="Times New Roman" w:hAnsi="Times New Roman"/>
          <w:sz w:val="24"/>
          <w:szCs w:val="24"/>
          <w:lang w:val="sr-Cyrl-CS"/>
        </w:rPr>
        <w:t>су</w:t>
      </w:r>
      <w:r w:rsidRPr="005820DA">
        <w:rPr>
          <w:rFonts w:ascii="Times New Roman" w:hAnsi="Times New Roman"/>
          <w:sz w:val="24"/>
          <w:szCs w:val="24"/>
        </w:rPr>
        <w:t xml:space="preserve"> у радном односу у Школи са пуним радним временом, </w:t>
      </w:r>
      <w:r w:rsidRPr="005820DA">
        <w:rPr>
          <w:rFonts w:ascii="Times New Roman" w:hAnsi="Times New Roman"/>
          <w:sz w:val="24"/>
          <w:szCs w:val="24"/>
          <w:lang w:val="sr-Cyrl-CS"/>
        </w:rPr>
        <w:t>а изабрани су на</w:t>
      </w:r>
      <w:r w:rsidRPr="005820DA">
        <w:rPr>
          <w:rFonts w:ascii="Times New Roman" w:hAnsi="Times New Roman"/>
          <w:sz w:val="24"/>
          <w:szCs w:val="24"/>
        </w:rPr>
        <w:t xml:space="preserve"> неодређено време</w:t>
      </w:r>
      <w:r w:rsidRPr="005820DA">
        <w:rPr>
          <w:rFonts w:ascii="Times New Roman" w:hAnsi="Times New Roman"/>
          <w:sz w:val="24"/>
          <w:szCs w:val="24"/>
          <w:lang w:val="sr-Cyrl-CS"/>
        </w:rPr>
        <w:t>.</w:t>
      </w:r>
      <w:r w:rsidRPr="005820DA">
        <w:rPr>
          <w:rFonts w:ascii="Times New Roman" w:hAnsi="Times New Roman"/>
          <w:sz w:val="24"/>
          <w:szCs w:val="24"/>
        </w:rPr>
        <w:t xml:space="preserve"> Директор се бира на три године са могућношћу</w:t>
      </w:r>
      <w:r w:rsidRPr="005820DA">
        <w:rPr>
          <w:rFonts w:ascii="Times New Roman" w:hAnsi="Times New Roman"/>
          <w:sz w:val="24"/>
          <w:szCs w:val="24"/>
          <w:lang w:val="sr-Cyrl-CS"/>
        </w:rPr>
        <w:t xml:space="preserve"> још</w:t>
      </w:r>
      <w:r w:rsidRPr="005820DA">
        <w:rPr>
          <w:rFonts w:ascii="Times New Roman" w:hAnsi="Times New Roman"/>
          <w:sz w:val="24"/>
          <w:szCs w:val="24"/>
        </w:rPr>
        <w:t xml:space="preserve"> једног поновног избора.</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Директор Школе одговара за пословање, законитост рада и остваривање студијских програмаШколе.</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lang w:val="sr-Cyrl-CS"/>
        </w:rPr>
        <w:t>Директор</w:t>
      </w:r>
      <w:r w:rsidRPr="005820DA">
        <w:rPr>
          <w:rFonts w:ascii="Times New Roman" w:hAnsi="Times New Roman"/>
          <w:sz w:val="24"/>
          <w:szCs w:val="24"/>
        </w:rPr>
        <w:t xml:space="preserve">: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представља и заступа Школу</w:t>
      </w:r>
      <w:r w:rsidRPr="005820DA">
        <w:rPr>
          <w:rFonts w:ascii="Times New Roman" w:hAnsi="Times New Roman"/>
          <w:sz w:val="24"/>
          <w:szCs w:val="24"/>
        </w:rPr>
        <w:t xml:space="preserve">; </w:t>
      </w:r>
    </w:p>
    <w:p w:rsidR="006662B8" w:rsidRPr="00C01E91"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стара се о законитости и правилности рада у Школи</w:t>
      </w:r>
      <w:r w:rsidRPr="005820DA">
        <w:rPr>
          <w:rFonts w:ascii="Times New Roman" w:hAnsi="Times New Roman"/>
          <w:sz w:val="24"/>
          <w:szCs w:val="24"/>
        </w:rPr>
        <w:t xml:space="preserve">;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организује и контролише наставни, научни и истра</w:t>
      </w:r>
      <w:r w:rsidR="00D1632E">
        <w:rPr>
          <w:rFonts w:ascii="Times New Roman" w:hAnsi="Times New Roman"/>
          <w:sz w:val="24"/>
          <w:szCs w:val="24"/>
          <w:lang w:val="sr-Cyrl-CS"/>
        </w:rPr>
        <w:t>ж</w:t>
      </w:r>
      <w:r w:rsidRPr="005820DA">
        <w:rPr>
          <w:rFonts w:ascii="Times New Roman" w:hAnsi="Times New Roman"/>
          <w:sz w:val="24"/>
          <w:szCs w:val="24"/>
          <w:lang w:val="sr-Cyrl-CS"/>
        </w:rPr>
        <w:t>ивачки рад у Школи</w:t>
      </w:r>
      <w:r w:rsidRPr="005820DA">
        <w:rPr>
          <w:rFonts w:ascii="Times New Roman" w:hAnsi="Times New Roman"/>
          <w:sz w:val="24"/>
          <w:szCs w:val="24"/>
        </w:rPr>
        <w:t xml:space="preserve">;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одговара за остварење образовне делатности</w:t>
      </w:r>
      <w:r w:rsidRPr="005820DA">
        <w:rPr>
          <w:rFonts w:ascii="Times New Roman" w:hAnsi="Times New Roman"/>
          <w:sz w:val="24"/>
          <w:szCs w:val="24"/>
        </w:rPr>
        <w:t xml:space="preserve">;. </w:t>
      </w:r>
    </w:p>
    <w:p w:rsidR="006662B8" w:rsidRPr="00C01E91"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извршава одлуке Савета Школе;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предлаже Наставно-научном већу доношење страндарда и процедура</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доноси Правилник о </w:t>
      </w:r>
      <w:r w:rsidRPr="005820DA">
        <w:rPr>
          <w:rFonts w:ascii="Times New Roman" w:hAnsi="Times New Roman"/>
          <w:sz w:val="24"/>
          <w:szCs w:val="24"/>
          <w:lang w:val="sr-Cyrl-CS"/>
        </w:rPr>
        <w:t xml:space="preserve">организацији и </w:t>
      </w:r>
      <w:r w:rsidRPr="005820DA">
        <w:rPr>
          <w:rFonts w:ascii="Times New Roman" w:hAnsi="Times New Roman"/>
          <w:sz w:val="24"/>
          <w:szCs w:val="24"/>
        </w:rPr>
        <w:t>систематизацији</w:t>
      </w:r>
      <w:r w:rsidRPr="005820DA">
        <w:rPr>
          <w:rFonts w:ascii="Times New Roman" w:hAnsi="Times New Roman"/>
          <w:sz w:val="24"/>
          <w:szCs w:val="24"/>
          <w:lang w:val="sr-Cyrl-CS"/>
        </w:rPr>
        <w:t xml:space="preserve"> радних места и</w:t>
      </w:r>
      <w:r w:rsidRPr="005820DA">
        <w:rPr>
          <w:rFonts w:ascii="Times New Roman" w:hAnsi="Times New Roman"/>
          <w:sz w:val="24"/>
          <w:szCs w:val="24"/>
        </w:rPr>
        <w:t xml:space="preserve"> послова; </w:t>
      </w:r>
    </w:p>
    <w:p w:rsidR="006662B8" w:rsidRPr="00C01E91"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одлучује о доприносу запосленог пословном успеху, односно увећању зараде; </w:t>
      </w:r>
    </w:p>
    <w:p w:rsidR="006662B8" w:rsidRPr="006662B8"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потписује уговоре, налоге и друга акта којима извршава одлуке других органа и самостално одлучује у границама својих овлашћења у складу са законом, Статутом и општим актимаШколе.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представља и заступа Школу у Конференцији академија струковних студија и у другим приликама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lastRenderedPageBreak/>
        <w:t>одлучује о заснивању и престанку радног односа у складу са законом;</w:t>
      </w:r>
    </w:p>
    <w:p w:rsidR="006662B8" w:rsidRPr="00C01E91"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потписује дипломе и додатак диплома;</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обавља и друге послове у складу са Законом о високом образовању, Сатутом и општим актима</w:t>
      </w:r>
      <w:r w:rsidR="006F1F73">
        <w:rPr>
          <w:rFonts w:ascii="Times New Roman" w:hAnsi="Times New Roman"/>
          <w:sz w:val="24"/>
          <w:szCs w:val="24"/>
        </w:rPr>
        <w:t xml:space="preserve"> </w:t>
      </w:r>
      <w:r w:rsidRPr="005820DA">
        <w:rPr>
          <w:rFonts w:ascii="Times New Roman" w:hAnsi="Times New Roman"/>
          <w:sz w:val="24"/>
          <w:szCs w:val="24"/>
        </w:rPr>
        <w:t xml:space="preserve">Школе. </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Директор Школе је мр</w:t>
      </w:r>
      <w:r w:rsidR="00BC7E94">
        <w:rPr>
          <w:rFonts w:ascii="Times New Roman" w:hAnsi="Times New Roman"/>
          <w:sz w:val="24"/>
          <w:szCs w:val="24"/>
        </w:rPr>
        <w:t xml:space="preserve"> Јованка Улић</w:t>
      </w:r>
      <w:r w:rsidRPr="005820DA">
        <w:rPr>
          <w:rFonts w:ascii="Times New Roman" w:hAnsi="Times New Roman"/>
          <w:sz w:val="24"/>
          <w:szCs w:val="24"/>
        </w:rPr>
        <w:t>, професор струковн</w:t>
      </w:r>
      <w:r w:rsidR="00D1632E">
        <w:rPr>
          <w:rFonts w:ascii="Times New Roman" w:hAnsi="Times New Roman"/>
          <w:sz w:val="24"/>
          <w:szCs w:val="24"/>
        </w:rPr>
        <w:t>и</w:t>
      </w:r>
      <w:r w:rsidRPr="005820DA">
        <w:rPr>
          <w:rFonts w:ascii="Times New Roman" w:hAnsi="Times New Roman"/>
          <w:sz w:val="24"/>
          <w:szCs w:val="24"/>
        </w:rPr>
        <w:t>х студија ко</w:t>
      </w:r>
      <w:r w:rsidR="00BC7E94">
        <w:rPr>
          <w:rFonts w:ascii="Times New Roman" w:hAnsi="Times New Roman"/>
          <w:sz w:val="24"/>
          <w:szCs w:val="24"/>
        </w:rPr>
        <w:t>ју</w:t>
      </w:r>
      <w:r w:rsidRPr="005820DA">
        <w:rPr>
          <w:rFonts w:ascii="Times New Roman" w:hAnsi="Times New Roman"/>
          <w:sz w:val="24"/>
          <w:szCs w:val="24"/>
        </w:rPr>
        <w:t xml:space="preserve"> је на ову функцију изабрао Савет Школе на седници </w:t>
      </w:r>
      <w:r w:rsidR="001246EE">
        <w:rPr>
          <w:rFonts w:ascii="Times New Roman" w:hAnsi="Times New Roman"/>
          <w:sz w:val="24"/>
          <w:szCs w:val="24"/>
        </w:rPr>
        <w:t>05</w:t>
      </w:r>
      <w:r w:rsidRPr="005820DA">
        <w:rPr>
          <w:rFonts w:ascii="Times New Roman" w:hAnsi="Times New Roman"/>
          <w:sz w:val="24"/>
          <w:szCs w:val="24"/>
        </w:rPr>
        <w:t>.0</w:t>
      </w:r>
      <w:r w:rsidR="001246EE">
        <w:rPr>
          <w:rFonts w:ascii="Times New Roman" w:hAnsi="Times New Roman"/>
          <w:sz w:val="24"/>
          <w:szCs w:val="24"/>
        </w:rPr>
        <w:t>7</w:t>
      </w:r>
      <w:r w:rsidRPr="005820DA">
        <w:rPr>
          <w:rFonts w:ascii="Times New Roman" w:hAnsi="Times New Roman"/>
          <w:sz w:val="24"/>
          <w:szCs w:val="24"/>
        </w:rPr>
        <w:t>.201</w:t>
      </w:r>
      <w:r w:rsidR="001246EE">
        <w:rPr>
          <w:rFonts w:ascii="Times New Roman" w:hAnsi="Times New Roman"/>
          <w:sz w:val="24"/>
          <w:szCs w:val="24"/>
        </w:rPr>
        <w:t>3</w:t>
      </w:r>
      <w:r w:rsidRPr="005820DA">
        <w:rPr>
          <w:rFonts w:ascii="Times New Roman" w:hAnsi="Times New Roman"/>
          <w:sz w:val="24"/>
          <w:szCs w:val="24"/>
        </w:rPr>
        <w:t>. године</w:t>
      </w:r>
      <w:r w:rsidR="001246EE">
        <w:rPr>
          <w:rFonts w:ascii="Times New Roman" w:hAnsi="Times New Roman"/>
          <w:sz w:val="24"/>
          <w:szCs w:val="24"/>
        </w:rPr>
        <w:t>,</w:t>
      </w:r>
      <w:r w:rsidRPr="005820DA">
        <w:rPr>
          <w:rFonts w:ascii="Times New Roman" w:hAnsi="Times New Roman"/>
          <w:sz w:val="24"/>
          <w:szCs w:val="24"/>
        </w:rPr>
        <w:t xml:space="preserve"> а мандат тече од </w:t>
      </w:r>
      <w:r w:rsidR="001246EE">
        <w:rPr>
          <w:rFonts w:ascii="Times New Roman" w:hAnsi="Times New Roman"/>
          <w:sz w:val="24"/>
          <w:szCs w:val="24"/>
        </w:rPr>
        <w:t>30</w:t>
      </w:r>
      <w:r w:rsidRPr="005820DA">
        <w:rPr>
          <w:rFonts w:ascii="Times New Roman" w:hAnsi="Times New Roman"/>
          <w:sz w:val="24"/>
          <w:szCs w:val="24"/>
        </w:rPr>
        <w:t>.09.201</w:t>
      </w:r>
      <w:r w:rsidR="001246EE">
        <w:rPr>
          <w:rFonts w:ascii="Times New Roman" w:hAnsi="Times New Roman"/>
          <w:sz w:val="24"/>
          <w:szCs w:val="24"/>
        </w:rPr>
        <w:t>3</w:t>
      </w:r>
      <w:r w:rsidRPr="005820DA">
        <w:rPr>
          <w:rFonts w:ascii="Times New Roman" w:hAnsi="Times New Roman"/>
          <w:sz w:val="24"/>
          <w:szCs w:val="24"/>
        </w:rPr>
        <w:t>. године.</w:t>
      </w:r>
    </w:p>
    <w:p w:rsidR="006662B8" w:rsidRPr="005820DA"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4146"/>
        <w:rPr>
          <w:rFonts w:ascii="Times New Roman" w:hAnsi="Times New Roman"/>
          <w:sz w:val="24"/>
          <w:szCs w:val="24"/>
        </w:rPr>
      </w:pPr>
      <w:r>
        <w:rPr>
          <w:rFonts w:ascii="Times New Roman" w:hAnsi="Times New Roman"/>
          <w:b/>
          <w:bCs/>
          <w:sz w:val="24"/>
          <w:szCs w:val="24"/>
        </w:rPr>
        <w:t>Стручни органи</w:t>
      </w:r>
    </w:p>
    <w:p w:rsidR="006662B8" w:rsidRDefault="006662B8" w:rsidP="006662B8">
      <w:pPr>
        <w:widowControl w:val="0"/>
        <w:autoSpaceDE w:val="0"/>
        <w:autoSpaceDN w:val="0"/>
        <w:adjustRightInd w:val="0"/>
        <w:spacing w:after="0" w:line="329"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ind w:left="6" w:hanging="6"/>
        <w:jc w:val="both"/>
        <w:rPr>
          <w:rFonts w:ascii="Times New Roman" w:hAnsi="Times New Roman"/>
          <w:sz w:val="24"/>
          <w:szCs w:val="24"/>
        </w:rPr>
      </w:pPr>
      <w:r>
        <w:rPr>
          <w:rFonts w:ascii="Times New Roman" w:hAnsi="Times New Roman"/>
          <w:sz w:val="24"/>
          <w:szCs w:val="24"/>
        </w:rPr>
        <w:t>Стручни орган Школе је Наставно</w:t>
      </w:r>
      <w:r>
        <w:rPr>
          <w:rFonts w:ascii="Times New Roman" w:hAnsi="Times New Roman"/>
          <w:sz w:val="24"/>
          <w:szCs w:val="24"/>
          <w:lang w:val="sr-Cyrl-CS"/>
        </w:rPr>
        <w:t>-научно</w:t>
      </w:r>
      <w:r>
        <w:rPr>
          <w:rFonts w:ascii="Times New Roman" w:hAnsi="Times New Roman"/>
          <w:sz w:val="24"/>
          <w:szCs w:val="24"/>
        </w:rPr>
        <w:t xml:space="preserve"> веће. Наставно</w:t>
      </w:r>
      <w:r>
        <w:rPr>
          <w:rFonts w:ascii="Times New Roman" w:hAnsi="Times New Roman"/>
          <w:sz w:val="24"/>
          <w:szCs w:val="24"/>
          <w:lang w:val="sr-Cyrl-CS"/>
        </w:rPr>
        <w:t>-научно</w:t>
      </w:r>
      <w:r>
        <w:rPr>
          <w:rFonts w:ascii="Times New Roman" w:hAnsi="Times New Roman"/>
          <w:sz w:val="24"/>
          <w:szCs w:val="24"/>
        </w:rPr>
        <w:t xml:space="preserve"> веће чине сви наставници који су у радном односу у Школи</w:t>
      </w:r>
      <w:r>
        <w:rPr>
          <w:rFonts w:ascii="Times New Roman" w:hAnsi="Times New Roman"/>
          <w:sz w:val="24"/>
          <w:szCs w:val="24"/>
          <w:lang w:val="sr-Cyrl-CS"/>
        </w:rPr>
        <w:t>.</w:t>
      </w:r>
      <w:r>
        <w:rPr>
          <w:rFonts w:ascii="Times New Roman" w:hAnsi="Times New Roman"/>
          <w:sz w:val="24"/>
          <w:szCs w:val="24"/>
        </w:rPr>
        <w:t xml:space="preserve"> Наставно-научним већем председава директор Школе. </w:t>
      </w:r>
    </w:p>
    <w:p w:rsidR="006662B8" w:rsidRDefault="006662B8" w:rsidP="006662B8">
      <w:pPr>
        <w:widowControl w:val="0"/>
        <w:autoSpaceDE w:val="0"/>
        <w:autoSpaceDN w:val="0"/>
        <w:adjustRightInd w:val="0"/>
        <w:spacing w:after="0" w:line="277" w:lineRule="exact"/>
        <w:rPr>
          <w:rFonts w:ascii="Times New Roman" w:hAnsi="Times New Roman"/>
          <w:sz w:val="24"/>
          <w:szCs w:val="24"/>
        </w:rPr>
      </w:pPr>
    </w:p>
    <w:p w:rsidR="006662B8" w:rsidRDefault="006662B8" w:rsidP="006662B8">
      <w:pPr>
        <w:widowControl w:val="0"/>
        <w:numPr>
          <w:ilvl w:val="0"/>
          <w:numId w:val="7"/>
        </w:numPr>
        <w:tabs>
          <w:tab w:val="clear" w:pos="720"/>
          <w:tab w:val="num" w:pos="226"/>
        </w:tabs>
        <w:overflowPunct w:val="0"/>
        <w:autoSpaceDE w:val="0"/>
        <w:autoSpaceDN w:val="0"/>
        <w:adjustRightInd w:val="0"/>
        <w:spacing w:after="0" w:line="240" w:lineRule="auto"/>
        <w:ind w:left="226" w:hanging="226"/>
        <w:jc w:val="both"/>
        <w:rPr>
          <w:rFonts w:ascii="Times New Roman" w:hAnsi="Times New Roman"/>
          <w:sz w:val="24"/>
          <w:szCs w:val="24"/>
        </w:rPr>
      </w:pPr>
      <w:r>
        <w:rPr>
          <w:rFonts w:ascii="Times New Roman" w:hAnsi="Times New Roman"/>
          <w:sz w:val="24"/>
          <w:szCs w:val="24"/>
        </w:rPr>
        <w:t>оквиру своје надлежности Наставно</w:t>
      </w:r>
      <w:r>
        <w:rPr>
          <w:rFonts w:ascii="Times New Roman" w:hAnsi="Times New Roman"/>
          <w:sz w:val="24"/>
          <w:szCs w:val="24"/>
          <w:lang w:val="sr-Cyrl-CS"/>
        </w:rPr>
        <w:t>-научно</w:t>
      </w:r>
      <w:r>
        <w:rPr>
          <w:rFonts w:ascii="Times New Roman" w:hAnsi="Times New Roman"/>
          <w:sz w:val="24"/>
          <w:szCs w:val="24"/>
        </w:rPr>
        <w:t xml:space="preserve"> веће: </w:t>
      </w: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rPr>
        <w:t xml:space="preserve">усваја студијске програме; </w:t>
      </w:r>
    </w:p>
    <w:p w:rsidR="006662B8" w:rsidRPr="00B31CD9"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lang w:val="sr-Cyrl-CS"/>
        </w:rPr>
        <w:t>врши из</w:t>
      </w:r>
      <w:r>
        <w:rPr>
          <w:rFonts w:ascii="Times New Roman" w:hAnsi="Times New Roman"/>
          <w:sz w:val="24"/>
          <w:szCs w:val="24"/>
        </w:rPr>
        <w:t>б</w:t>
      </w:r>
      <w:r>
        <w:rPr>
          <w:rFonts w:ascii="Times New Roman" w:hAnsi="Times New Roman"/>
          <w:sz w:val="24"/>
          <w:szCs w:val="24"/>
          <w:lang w:val="sr-Cyrl-CS"/>
        </w:rPr>
        <w:t>ор</w:t>
      </w:r>
      <w:r>
        <w:rPr>
          <w:rFonts w:ascii="Times New Roman" w:hAnsi="Times New Roman"/>
          <w:sz w:val="24"/>
          <w:szCs w:val="24"/>
        </w:rPr>
        <w:t xml:space="preserve"> </w:t>
      </w:r>
      <w:r>
        <w:rPr>
          <w:rFonts w:ascii="Times New Roman" w:hAnsi="Times New Roman"/>
          <w:sz w:val="24"/>
          <w:szCs w:val="24"/>
          <w:lang w:val="sr-Cyrl-CS"/>
        </w:rPr>
        <w:t xml:space="preserve">у звање </w:t>
      </w:r>
      <w:r>
        <w:rPr>
          <w:rFonts w:ascii="Times New Roman" w:hAnsi="Times New Roman"/>
          <w:sz w:val="24"/>
          <w:szCs w:val="24"/>
        </w:rPr>
        <w:t>наставник</w:t>
      </w:r>
      <w:r>
        <w:rPr>
          <w:rFonts w:ascii="Times New Roman" w:hAnsi="Times New Roman"/>
          <w:sz w:val="24"/>
          <w:szCs w:val="24"/>
          <w:lang w:val="sr-Cyrl-CS"/>
        </w:rPr>
        <w:t>а и сарадника;</w:t>
      </w: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lang w:val="sr-Cyrl-CS"/>
        </w:rPr>
        <w:t>предлаже Савету Школе кандидата</w:t>
      </w:r>
      <w:r>
        <w:rPr>
          <w:rFonts w:ascii="Times New Roman" w:hAnsi="Times New Roman"/>
          <w:sz w:val="24"/>
          <w:szCs w:val="24"/>
        </w:rPr>
        <w:t xml:space="preserve"> </w:t>
      </w:r>
      <w:r>
        <w:rPr>
          <w:rFonts w:ascii="Times New Roman" w:hAnsi="Times New Roman"/>
          <w:sz w:val="24"/>
          <w:szCs w:val="24"/>
          <w:lang w:val="sr-Cyrl-CS"/>
        </w:rPr>
        <w:t>за директора Школе</w:t>
      </w:r>
    </w:p>
    <w:p w:rsidR="006662B8" w:rsidRDefault="006662B8" w:rsidP="006662B8">
      <w:pPr>
        <w:widowControl w:val="0"/>
        <w:numPr>
          <w:ilvl w:val="1"/>
          <w:numId w:val="7"/>
        </w:numPr>
        <w:tabs>
          <w:tab w:val="clear" w:pos="1440"/>
        </w:tabs>
        <w:overflowPunct w:val="0"/>
        <w:autoSpaceDE w:val="0"/>
        <w:autoSpaceDN w:val="0"/>
        <w:adjustRightInd w:val="0"/>
        <w:spacing w:after="0" w:line="237" w:lineRule="auto"/>
        <w:ind w:left="726" w:hanging="366"/>
        <w:jc w:val="both"/>
        <w:rPr>
          <w:rFonts w:ascii="Times New Roman" w:hAnsi="Times New Roman"/>
          <w:sz w:val="24"/>
          <w:szCs w:val="24"/>
        </w:rPr>
      </w:pPr>
      <w:r>
        <w:rPr>
          <w:rFonts w:ascii="Times New Roman" w:hAnsi="Times New Roman"/>
          <w:sz w:val="24"/>
          <w:szCs w:val="24"/>
        </w:rPr>
        <w:t xml:space="preserve">разматра нацрт Статута; </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6662B8">
      <w:pPr>
        <w:widowControl w:val="0"/>
        <w:numPr>
          <w:ilvl w:val="1"/>
          <w:numId w:val="7"/>
        </w:numPr>
        <w:tabs>
          <w:tab w:val="clear" w:pos="1440"/>
        </w:tabs>
        <w:overflowPunct w:val="0"/>
        <w:autoSpaceDE w:val="0"/>
        <w:autoSpaceDN w:val="0"/>
        <w:adjustRightInd w:val="0"/>
        <w:spacing w:after="0" w:line="214" w:lineRule="auto"/>
        <w:ind w:left="726" w:hanging="366"/>
        <w:jc w:val="both"/>
        <w:rPr>
          <w:rFonts w:ascii="Times New Roman" w:hAnsi="Times New Roman"/>
          <w:sz w:val="24"/>
          <w:szCs w:val="24"/>
        </w:rPr>
      </w:pPr>
      <w:r>
        <w:rPr>
          <w:rFonts w:ascii="Times New Roman" w:hAnsi="Times New Roman"/>
          <w:sz w:val="24"/>
          <w:szCs w:val="24"/>
        </w:rPr>
        <w:t xml:space="preserve">анализира квалитет наставе, ефикасности студирања, прати и реформише студијске програме; </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6662B8">
      <w:pPr>
        <w:widowControl w:val="0"/>
        <w:numPr>
          <w:ilvl w:val="1"/>
          <w:numId w:val="7"/>
        </w:numPr>
        <w:tabs>
          <w:tab w:val="clear" w:pos="1440"/>
        </w:tabs>
        <w:overflowPunct w:val="0"/>
        <w:autoSpaceDE w:val="0"/>
        <w:autoSpaceDN w:val="0"/>
        <w:adjustRightInd w:val="0"/>
        <w:spacing w:after="0" w:line="214" w:lineRule="auto"/>
        <w:ind w:left="726" w:hanging="366"/>
        <w:jc w:val="both"/>
        <w:rPr>
          <w:rFonts w:ascii="Times New Roman" w:hAnsi="Times New Roman"/>
          <w:sz w:val="24"/>
          <w:szCs w:val="24"/>
        </w:rPr>
      </w:pPr>
      <w:r>
        <w:rPr>
          <w:rFonts w:ascii="Times New Roman" w:hAnsi="Times New Roman"/>
          <w:sz w:val="24"/>
          <w:szCs w:val="24"/>
        </w:rPr>
        <w:t xml:space="preserve">доноси одлуке о признавању испита студентима са других високошколских установа и утврђује број ЕСПБ бодова; </w:t>
      </w:r>
    </w:p>
    <w:p w:rsidR="006662B8" w:rsidRDefault="006662B8" w:rsidP="006662B8">
      <w:pPr>
        <w:widowControl w:val="0"/>
        <w:autoSpaceDE w:val="0"/>
        <w:autoSpaceDN w:val="0"/>
        <w:adjustRightInd w:val="0"/>
        <w:spacing w:after="0" w:line="1" w:lineRule="exact"/>
        <w:rPr>
          <w:rFonts w:ascii="Times New Roman" w:hAnsi="Times New Roman"/>
          <w:sz w:val="24"/>
          <w:szCs w:val="24"/>
        </w:rPr>
      </w:pP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rPr>
        <w:t xml:space="preserve">одобрава теме за израду завршних радова; </w:t>
      </w: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rPr>
        <w:t xml:space="preserve">формира комисије за одбрану завршних радова студената; </w:t>
      </w: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rPr>
        <w:t xml:space="preserve">обавља и друге послове у складу са законом, Статутом и другим општим актима Школе. </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6662B8" w:rsidP="004B6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Своје одлуке Наставно</w:t>
      </w:r>
      <w:r>
        <w:rPr>
          <w:rFonts w:ascii="Times New Roman" w:hAnsi="Times New Roman"/>
          <w:sz w:val="24"/>
          <w:szCs w:val="24"/>
          <w:lang w:val="sr-Cyrl-CS"/>
        </w:rPr>
        <w:t>-научн</w:t>
      </w:r>
      <w:r>
        <w:rPr>
          <w:rFonts w:ascii="Times New Roman" w:hAnsi="Times New Roman"/>
          <w:sz w:val="24"/>
          <w:szCs w:val="24"/>
        </w:rPr>
        <w:t xml:space="preserve"> веће доноси већином гласова укупног броја чланова.</w:t>
      </w:r>
    </w:p>
    <w:p w:rsidR="006662B8" w:rsidRDefault="006662B8" w:rsidP="006662B8">
      <w:pPr>
        <w:widowControl w:val="0"/>
        <w:autoSpaceDE w:val="0"/>
        <w:autoSpaceDN w:val="0"/>
        <w:adjustRightInd w:val="0"/>
        <w:spacing w:after="0" w:line="334"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ind w:left="6" w:hanging="6"/>
        <w:jc w:val="both"/>
        <w:rPr>
          <w:rFonts w:ascii="Times New Roman" w:hAnsi="Times New Roman"/>
          <w:sz w:val="24"/>
          <w:szCs w:val="24"/>
        </w:rPr>
      </w:pPr>
      <w:r>
        <w:rPr>
          <w:rFonts w:ascii="Times New Roman" w:hAnsi="Times New Roman"/>
          <w:sz w:val="24"/>
          <w:szCs w:val="24"/>
        </w:rPr>
        <w:t>У раду Наставно</w:t>
      </w:r>
      <w:r>
        <w:rPr>
          <w:rFonts w:ascii="Times New Roman" w:hAnsi="Times New Roman"/>
          <w:sz w:val="24"/>
          <w:szCs w:val="24"/>
          <w:lang w:val="sr-Cyrl-CS"/>
        </w:rPr>
        <w:t>-научног</w:t>
      </w:r>
      <w:r>
        <w:rPr>
          <w:rFonts w:ascii="Times New Roman" w:hAnsi="Times New Roman"/>
          <w:sz w:val="24"/>
          <w:szCs w:val="24"/>
        </w:rPr>
        <w:t xml:space="preserve"> већа и његовим телима учествују представници студената и то при расправљању, односно одлучивању о питањима која се односе на осигурање квалитета наставе, реформу студијских програма, анализу ефикасности студирања и утврђивања броја ЕСПБ бодова.</w:t>
      </w:r>
      <w:r>
        <w:rPr>
          <w:rFonts w:ascii="Times New Roman" w:hAnsi="Times New Roman"/>
          <w:sz w:val="24"/>
          <w:szCs w:val="24"/>
          <w:lang w:val="sr-Cyrl-CS"/>
        </w:rPr>
        <w:t xml:space="preserve"> У раду Наставно-научног већа када се одлучује о овим питањима студенти чине </w:t>
      </w:r>
      <w:r>
        <w:rPr>
          <w:rFonts w:ascii="Times New Roman" w:hAnsi="Times New Roman"/>
          <w:sz w:val="24"/>
          <w:szCs w:val="24"/>
          <w:lang w:val="sr-Cyrl-CS"/>
        </w:rPr>
        <w:lastRenderedPageBreak/>
        <w:t>20% чланова.</w:t>
      </w:r>
    </w:p>
    <w:p w:rsidR="006662B8" w:rsidRDefault="006662B8" w:rsidP="009C5429">
      <w:pPr>
        <w:widowControl w:val="0"/>
        <w:overflowPunct w:val="0"/>
        <w:autoSpaceDE w:val="0"/>
        <w:autoSpaceDN w:val="0"/>
        <w:adjustRightInd w:val="0"/>
        <w:spacing w:after="0" w:line="214" w:lineRule="auto"/>
        <w:ind w:left="6" w:hanging="6"/>
        <w:rPr>
          <w:rFonts w:ascii="Times New Roman" w:hAnsi="Times New Roman"/>
          <w:sz w:val="24"/>
          <w:szCs w:val="24"/>
        </w:rPr>
      </w:pPr>
      <w:r>
        <w:rPr>
          <w:rFonts w:ascii="Times New Roman" w:hAnsi="Times New Roman"/>
          <w:sz w:val="24"/>
          <w:szCs w:val="24"/>
        </w:rPr>
        <w:t>Наставно веће по потреби може формирати стручна тела ради разматрања одређених питања о којима одлучује Веће</w:t>
      </w:r>
      <w:r>
        <w:rPr>
          <w:rFonts w:ascii="Times New Roman" w:hAnsi="Times New Roman"/>
          <w:b/>
          <w:bCs/>
          <w:sz w:val="24"/>
          <w:szCs w:val="24"/>
        </w:rPr>
        <w:t>.</w:t>
      </w:r>
    </w:p>
    <w:p w:rsidR="006662B8" w:rsidRPr="005820DA"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Студентски парламент</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6"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b/>
          <w:bCs/>
          <w:sz w:val="24"/>
          <w:szCs w:val="24"/>
        </w:rPr>
        <w:t>С</w:t>
      </w:r>
      <w:r>
        <w:rPr>
          <w:rFonts w:ascii="Times New Roman" w:hAnsi="Times New Roman"/>
          <w:sz w:val="24"/>
          <w:szCs w:val="24"/>
        </w:rPr>
        <w:t>тудентски парламент је орган који се организује у Школи у циљу остваривања права и</w:t>
      </w:r>
      <w:r>
        <w:rPr>
          <w:rFonts w:ascii="Times New Roman" w:hAnsi="Times New Roman"/>
          <w:b/>
          <w:bCs/>
          <w:sz w:val="24"/>
          <w:szCs w:val="24"/>
        </w:rPr>
        <w:t xml:space="preserve"> </w:t>
      </w:r>
      <w:r>
        <w:rPr>
          <w:rFonts w:ascii="Times New Roman" w:hAnsi="Times New Roman"/>
          <w:sz w:val="24"/>
          <w:szCs w:val="24"/>
        </w:rPr>
        <w:t>заштите интереса студената. Учешће студента у раду Школе остварује се у Студентском парламенту, преко изабраних представника у органима управљања, стручним органима и органима других установа у којима су заступљени представници студената.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2" w:lineRule="auto"/>
        <w:jc w:val="both"/>
        <w:rPr>
          <w:rFonts w:ascii="Times New Roman" w:hAnsi="Times New Roman"/>
          <w:sz w:val="24"/>
          <w:szCs w:val="24"/>
        </w:rPr>
      </w:pPr>
      <w:r>
        <w:rPr>
          <w:rFonts w:ascii="Times New Roman" w:hAnsi="Times New Roman"/>
          <w:sz w:val="24"/>
          <w:szCs w:val="24"/>
        </w:rPr>
        <w:t>Студентски парламент сачињавају по пет представника студената сваке године студија, који се бирају сваке године у априлу тајним гласањем, са мандатом од годину дана.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Студентски парламент у оквиру својих надлежности оствaривања права и интереса студената бира и разрешава своје представнике у Савет Школе и Наставно-научном већу Школе. Правилником о Студентском парламенту ближе се уређује начин избора чланова Парламента, надлежност, начин деловања и др.</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54"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Чланови Студентског парламента су:</w:t>
      </w:r>
    </w:p>
    <w:p w:rsidR="006662B8" w:rsidRDefault="002260D0"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Милица Миловац</w:t>
      </w:r>
    </w:p>
    <w:p w:rsidR="006662B8" w:rsidRDefault="002260D0"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Жељка Хајдер</w:t>
      </w:r>
    </w:p>
    <w:p w:rsidR="006662B8" w:rsidRDefault="002260D0"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Оливера Болта</w:t>
      </w:r>
    </w:p>
    <w:p w:rsidR="006662B8" w:rsidRDefault="002260D0"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Маринела Карман</w:t>
      </w:r>
    </w:p>
    <w:p w:rsidR="006662B8" w:rsidRDefault="008827A1"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Миомира Станковић</w:t>
      </w:r>
      <w:r w:rsidR="006662B8">
        <w:rPr>
          <w:rFonts w:ascii="Times New Roman" w:hAnsi="Times New Roman"/>
          <w:sz w:val="24"/>
          <w:szCs w:val="24"/>
        </w:rPr>
        <w:t xml:space="preserve"> </w:t>
      </w:r>
    </w:p>
    <w:p w:rsidR="006662B8" w:rsidRPr="002260D0" w:rsidRDefault="008827A1"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Милица Сладојевић</w:t>
      </w:r>
    </w:p>
    <w:p w:rsidR="002260D0" w:rsidRDefault="002260D0"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Смиљана Живковић</w:t>
      </w:r>
    </w:p>
    <w:p w:rsidR="006662B8" w:rsidRDefault="006662B8"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 xml:space="preserve"> </w:t>
      </w:r>
      <w:r w:rsidR="008827A1">
        <w:rPr>
          <w:rFonts w:ascii="Times New Roman" w:hAnsi="Times New Roman"/>
          <w:sz w:val="24"/>
          <w:szCs w:val="24"/>
        </w:rPr>
        <w:t>Јелена Радман</w:t>
      </w:r>
      <w:r w:rsidR="00D65AF6">
        <w:rPr>
          <w:rFonts w:ascii="Times New Roman" w:hAnsi="Times New Roman"/>
          <w:sz w:val="24"/>
          <w:szCs w:val="24"/>
        </w:rPr>
        <w:t xml:space="preserve"> </w:t>
      </w:r>
    </w:p>
    <w:p w:rsidR="006662B8" w:rsidRPr="002260D0" w:rsidRDefault="006662B8"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 xml:space="preserve"> </w:t>
      </w:r>
      <w:r w:rsidR="002260D0">
        <w:rPr>
          <w:rFonts w:ascii="Times New Roman" w:hAnsi="Times New Roman"/>
          <w:sz w:val="24"/>
          <w:szCs w:val="24"/>
        </w:rPr>
        <w:t>Ана Давидовић</w:t>
      </w:r>
    </w:p>
    <w:p w:rsidR="002260D0" w:rsidRPr="002260D0" w:rsidRDefault="002260D0"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Сања Миланко</w:t>
      </w:r>
    </w:p>
    <w:p w:rsidR="002260D0" w:rsidRPr="002260D0" w:rsidRDefault="002260D0"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Марица Мирић</w:t>
      </w:r>
    </w:p>
    <w:p w:rsidR="002260D0" w:rsidRPr="002260D0" w:rsidRDefault="002260D0"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Милан Козомора</w:t>
      </w:r>
    </w:p>
    <w:p w:rsidR="002260D0" w:rsidRPr="002260D0" w:rsidRDefault="002260D0"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Валентина Бабић</w:t>
      </w:r>
    </w:p>
    <w:p w:rsidR="002260D0" w:rsidRPr="002260D0" w:rsidRDefault="002260D0"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Јелена Бороја</w:t>
      </w:r>
    </w:p>
    <w:p w:rsidR="002260D0" w:rsidRPr="00D65AF6" w:rsidRDefault="002260D0"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Љиљана Вученовић</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F1F73" w:rsidRDefault="006F1F73" w:rsidP="006662B8">
      <w:pPr>
        <w:widowControl w:val="0"/>
        <w:autoSpaceDE w:val="0"/>
        <w:autoSpaceDN w:val="0"/>
        <w:adjustRightInd w:val="0"/>
        <w:spacing w:after="0" w:line="200" w:lineRule="exact"/>
        <w:rPr>
          <w:rFonts w:ascii="Times New Roman" w:hAnsi="Times New Roman"/>
          <w:sz w:val="24"/>
          <w:szCs w:val="24"/>
        </w:rPr>
      </w:pPr>
    </w:p>
    <w:p w:rsidR="006F1F73" w:rsidRPr="006F1F73" w:rsidRDefault="006F1F73"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23"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1780"/>
        <w:rPr>
          <w:rFonts w:ascii="Times New Roman" w:hAnsi="Times New Roman"/>
          <w:sz w:val="24"/>
          <w:szCs w:val="24"/>
        </w:rPr>
      </w:pPr>
      <w:r>
        <w:rPr>
          <w:rFonts w:ascii="Times New Roman" w:hAnsi="Times New Roman"/>
          <w:b/>
          <w:bCs/>
          <w:sz w:val="28"/>
          <w:szCs w:val="28"/>
        </w:rPr>
        <w:t>ОПИС ПРАВИЛА У ВЕЗИ СА ЈАВНОШЋУ РАДА</w:t>
      </w:r>
    </w:p>
    <w:p w:rsidR="006662B8" w:rsidRDefault="00CB6895" w:rsidP="006662B8">
      <w:pPr>
        <w:widowControl w:val="0"/>
        <w:autoSpaceDE w:val="0"/>
        <w:autoSpaceDN w:val="0"/>
        <w:adjustRightInd w:val="0"/>
        <w:spacing w:after="0" w:line="387" w:lineRule="exact"/>
        <w:rPr>
          <w:rFonts w:ascii="Times New Roman" w:hAnsi="Times New Roman"/>
          <w:sz w:val="24"/>
          <w:szCs w:val="24"/>
        </w:rPr>
      </w:pPr>
      <w:r w:rsidRPr="00CB6895">
        <w:rPr>
          <w:noProof/>
        </w:rPr>
        <w:pict>
          <v:line id="_x0000_s1041" style="position:absolute;z-index:-251639808" from="88.7pt,-.75pt" to="413.85pt,-.75pt" o:allowincell="f" strokeweight="1.32pt"/>
        </w:pict>
      </w: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Информација од јавног значаја јесте информација којом Школа располаже, настала у раду или у вези са радом Школе, садржана у одређеном документу.</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Свако има право, да му буде саопштено да ли Школа поседује одређену информацију од јавног значаја, односно дали му је она доступна.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Свако има право да му се информације од јавног значаја учини доступном, тако што ће му се омогућити увид у документ који садржи информације од јавног значаја, право на копију документа, као и право да му се, на захтев, копија документа упути поштом, факсом, електронском поштом или на други начин.</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Право на доступност информацији од јавног значаја припада свима под једнаким условима без обзира на држављанство, место боравка, пребивалишта, односно седишта, без обзира на расу, вероисповест, националну и етичку припадност, пол и слично.</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У случају да се ради о информацији која је већ објављена на интернету или доступна на други начин, Школа ће на захтев означити носач информације, где је и кад објављена.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Ако тражена информација може да се издвоји од осталих информација у документу у које</w:t>
      </w:r>
      <w:r w:rsidRPr="006662B8">
        <w:rPr>
          <w:rFonts w:ascii="Times New Roman" w:hAnsi="Times New Roman"/>
          <w:sz w:val="24"/>
          <w:szCs w:val="24"/>
        </w:rPr>
        <w:t xml:space="preserve"> </w:t>
      </w:r>
      <w:r>
        <w:rPr>
          <w:rFonts w:ascii="Times New Roman" w:hAnsi="Times New Roman"/>
          <w:sz w:val="24"/>
          <w:szCs w:val="24"/>
        </w:rPr>
        <w:t>Школа није дужна да да тражиоцу, омогућиће приступ само издвојеној информацији.</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Школа неће тражиоцу омогућити остваривање права на приступ информацијама од јавног значаја ако тражилац злоупотребљава право на приступ, нарочито ако је тражење неразумно,</w:t>
      </w:r>
    </w:p>
    <w:p w:rsidR="006662B8" w:rsidRDefault="006662B8" w:rsidP="006662B8">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када се често понавља захтев за истом или већ добијеном информацијом или када се тражи превелики број информација.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33" w:lineRule="auto"/>
        <w:jc w:val="both"/>
        <w:rPr>
          <w:rFonts w:ascii="Times New Roman" w:hAnsi="Times New Roman"/>
          <w:sz w:val="24"/>
          <w:szCs w:val="24"/>
        </w:rPr>
      </w:pPr>
      <w:r>
        <w:rPr>
          <w:rFonts w:ascii="Times New Roman" w:hAnsi="Times New Roman"/>
          <w:sz w:val="24"/>
          <w:szCs w:val="24"/>
        </w:rPr>
        <w:t>Тражилац подноси писмени захтев Школи за остваривање права на приступ информацији од јавног значаја. Захтев мора да садржи име, презиме и адресу тражиоца. Захтев мора да садржи што прецизнији опис информације која се тражи. Тражилац не мора навести разлоге за захтев. Ако захтев не садржи потребне податке, односно ако захтев није уредан, овлашћено лице Школе је дужно да без надокнаде, подучи тражиоца како да те недостатке отклони, односно да тражиоцу, односно да тражиоцу достави упутства о допуни. Ако тражилац не отклони недостатке у року од 15 дана од дана пријема упутства о допуни, а недостаци су такви да се по захтеву не може поступити, Школа ће донети закључак о одбацивању захтева као неуредног.</w:t>
      </w:r>
    </w:p>
    <w:p w:rsidR="006662B8" w:rsidRDefault="006662B8" w:rsidP="006662B8">
      <w:pPr>
        <w:widowControl w:val="0"/>
        <w:autoSpaceDE w:val="0"/>
        <w:autoSpaceDN w:val="0"/>
        <w:adjustRightInd w:val="0"/>
        <w:spacing w:after="0" w:line="63"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Приступ информацијама Школа је дужна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lastRenderedPageBreak/>
        <w:t>Школа може прописати образац за подношење захтева, али мора размотрити захтев који није сачињен на том обрасцу.</w:t>
      </w:r>
    </w:p>
    <w:p w:rsidR="006662B8" w:rsidRDefault="006662B8" w:rsidP="006662B8">
      <w:pPr>
        <w:widowControl w:val="0"/>
        <w:autoSpaceDE w:val="0"/>
        <w:autoSpaceDN w:val="0"/>
        <w:adjustRightInd w:val="0"/>
        <w:spacing w:after="0" w:line="2" w:lineRule="exact"/>
        <w:rPr>
          <w:rFonts w:ascii="Times New Roman" w:hAnsi="Times New Roman"/>
          <w:sz w:val="24"/>
          <w:szCs w:val="24"/>
        </w:rPr>
      </w:pPr>
    </w:p>
    <w:p w:rsidR="006662B8" w:rsidRDefault="006662B8" w:rsidP="0021081D">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Увид у документ који садржи тражену информацију је бесплатан.</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Копија документа која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Pr="006662B8"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01"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1520"/>
        <w:rPr>
          <w:rFonts w:ascii="Times New Roman" w:hAnsi="Times New Roman"/>
          <w:sz w:val="24"/>
          <w:szCs w:val="24"/>
        </w:rPr>
      </w:pPr>
      <w:r>
        <w:rPr>
          <w:rFonts w:ascii="Times New Roman" w:hAnsi="Times New Roman"/>
          <w:b/>
          <w:bCs/>
          <w:sz w:val="28"/>
          <w:szCs w:val="28"/>
        </w:rPr>
        <w:t>ОПИС НАДЛЕЖНОСТИ, ОВЛАШЋЕЊА И ОБАВЕЗА</w:t>
      </w:r>
    </w:p>
    <w:p w:rsidR="006662B8" w:rsidRDefault="00CB6895" w:rsidP="006662B8">
      <w:pPr>
        <w:widowControl w:val="0"/>
        <w:autoSpaceDE w:val="0"/>
        <w:autoSpaceDN w:val="0"/>
        <w:adjustRightInd w:val="0"/>
        <w:spacing w:after="0" w:line="389" w:lineRule="exact"/>
        <w:rPr>
          <w:rFonts w:ascii="Times New Roman" w:hAnsi="Times New Roman"/>
          <w:sz w:val="24"/>
          <w:szCs w:val="24"/>
        </w:rPr>
      </w:pPr>
      <w:r w:rsidRPr="00CB6895">
        <w:rPr>
          <w:noProof/>
        </w:rPr>
        <w:pict>
          <v:line id="_x0000_s1042" style="position:absolute;z-index:-251637760" from="72.05pt,-.75pt" to="430.45pt,-.75pt" o:allowincell="f" strokeweight="1.32pt"/>
        </w:pict>
      </w:r>
    </w:p>
    <w:p w:rsidR="006662B8" w:rsidRDefault="006662B8" w:rsidP="0021081D">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4"/>
          <w:szCs w:val="24"/>
        </w:rPr>
        <w:t>Школа је дужна да без одлагања , а најкасније у року од 15 дана од дана пријема захтева, тражиоца обавести о поседовању информација , стави му на увид документ, односно изда му документ који садржи тражену информацију, односно изда му или упути копију тог документа. Ако Школа није у могућности, из оправданих разлога да у року од 15 дана обавести тражиоца о поседовању информације, Школа обавештава тражиоца у ком року ће доставити тражену информацију, а најкасније у року од 40 дана од дана пријема захтева.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24" w:lineRule="auto"/>
        <w:ind w:right="1460"/>
        <w:rPr>
          <w:rFonts w:ascii="Times New Roman" w:hAnsi="Times New Roman"/>
          <w:sz w:val="24"/>
          <w:szCs w:val="24"/>
        </w:rPr>
      </w:pPr>
      <w:r>
        <w:rPr>
          <w:rFonts w:ascii="Times New Roman" w:hAnsi="Times New Roman"/>
          <w:sz w:val="23"/>
          <w:szCs w:val="23"/>
        </w:rPr>
        <w:t>Ако Школа не одговори у року, тражилац може уложити жалбу Поверенику. Ако Школа не одговори захтеву, о томе ће сачинити службену белешку.</w:t>
      </w:r>
    </w:p>
    <w:p w:rsidR="006662B8" w:rsidRDefault="006662B8" w:rsidP="006662B8">
      <w:pPr>
        <w:widowControl w:val="0"/>
        <w:autoSpaceDE w:val="0"/>
        <w:autoSpaceDN w:val="0"/>
        <w:adjustRightInd w:val="0"/>
        <w:spacing w:after="0" w:line="58"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одбије да у целини или делимично удовољи захтеву тражиоца, дужна је да донесе решење о одбијању захтева са оразложењем и поуком о правном средству које може изјавит против таквог решења и исто достави тражиоцу информације.</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146755" w:rsidRPr="00146755" w:rsidRDefault="00146755" w:rsidP="00146755">
      <w:pPr>
        <w:widowControl w:val="0"/>
        <w:autoSpaceDE w:val="0"/>
        <w:autoSpaceDN w:val="0"/>
        <w:adjustRightInd w:val="0"/>
        <w:spacing w:after="0" w:line="200" w:lineRule="exact"/>
        <w:jc w:val="center"/>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146755" w:rsidRDefault="00146755" w:rsidP="006662B8">
      <w:pPr>
        <w:widowControl w:val="0"/>
        <w:autoSpaceDE w:val="0"/>
        <w:autoSpaceDN w:val="0"/>
        <w:adjustRightInd w:val="0"/>
        <w:spacing w:after="0" w:line="200" w:lineRule="exact"/>
        <w:rPr>
          <w:rFonts w:ascii="Times New Roman" w:hAnsi="Times New Roman"/>
          <w:sz w:val="24"/>
          <w:szCs w:val="24"/>
        </w:rPr>
      </w:pPr>
    </w:p>
    <w:p w:rsidR="00146755" w:rsidRDefault="00146755" w:rsidP="006662B8">
      <w:pPr>
        <w:widowControl w:val="0"/>
        <w:autoSpaceDE w:val="0"/>
        <w:autoSpaceDN w:val="0"/>
        <w:adjustRightInd w:val="0"/>
        <w:spacing w:after="0" w:line="200" w:lineRule="exact"/>
        <w:rPr>
          <w:rFonts w:ascii="Times New Roman" w:hAnsi="Times New Roman"/>
          <w:sz w:val="24"/>
          <w:szCs w:val="24"/>
        </w:rPr>
      </w:pPr>
    </w:p>
    <w:p w:rsidR="006662B8" w:rsidRPr="00146755" w:rsidRDefault="00146755" w:rsidP="00146755">
      <w:pPr>
        <w:widowControl w:val="0"/>
        <w:autoSpaceDE w:val="0"/>
        <w:autoSpaceDN w:val="0"/>
        <w:adjustRightInd w:val="0"/>
        <w:spacing w:after="0" w:line="200" w:lineRule="exact"/>
        <w:jc w:val="center"/>
        <w:rPr>
          <w:rFonts w:ascii="Times New Roman" w:hAnsi="Times New Roman"/>
          <w:b/>
          <w:sz w:val="28"/>
          <w:szCs w:val="28"/>
          <w:u w:val="single"/>
        </w:rPr>
      </w:pPr>
      <w:r w:rsidRPr="00146755">
        <w:rPr>
          <w:rFonts w:ascii="Times New Roman" w:hAnsi="Times New Roman"/>
          <w:b/>
          <w:sz w:val="28"/>
          <w:szCs w:val="28"/>
          <w:u w:val="single"/>
        </w:rPr>
        <w:t>ОПИС ПОСТУПАЊА У ОКВИРУ НАДЛЕЖНОСТИ, ОВЛАШЋЕЊА И ОБАВЕЗА</w:t>
      </w:r>
    </w:p>
    <w:p w:rsidR="006662B8" w:rsidRPr="006662B8" w:rsidRDefault="006662B8" w:rsidP="00146755">
      <w:pPr>
        <w:widowControl w:val="0"/>
        <w:autoSpaceDE w:val="0"/>
        <w:autoSpaceDN w:val="0"/>
        <w:adjustRightInd w:val="0"/>
        <w:spacing w:after="0" w:line="347" w:lineRule="exact"/>
        <w:jc w:val="center"/>
        <w:rPr>
          <w:rFonts w:ascii="Times New Roman" w:hAnsi="Times New Roman"/>
          <w:sz w:val="24"/>
          <w:szCs w:val="24"/>
          <w:u w:val="single"/>
        </w:rPr>
      </w:pPr>
    </w:p>
    <w:p w:rsidR="00146755" w:rsidRDefault="00146755" w:rsidP="006662B8">
      <w:pPr>
        <w:widowControl w:val="0"/>
        <w:overflowPunct w:val="0"/>
        <w:autoSpaceDE w:val="0"/>
        <w:autoSpaceDN w:val="0"/>
        <w:adjustRightInd w:val="0"/>
        <w:spacing w:after="0" w:line="214" w:lineRule="auto"/>
        <w:ind w:firstLine="720"/>
        <w:rPr>
          <w:rFonts w:ascii="Times New Roman" w:hAnsi="Times New Roman"/>
          <w:b/>
          <w:bCs/>
          <w:sz w:val="28"/>
          <w:szCs w:val="28"/>
          <w:u w:val="single"/>
        </w:rPr>
      </w:pPr>
    </w:p>
    <w:p w:rsidR="006662B8" w:rsidRDefault="006662B8" w:rsidP="0004478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Увид у документ који садржи тражену информацију врши се употребом опреме којом школа располаже, осим када тржилац захтева да увид изврши употребом сопствене опреме.</w:t>
      </w:r>
    </w:p>
    <w:p w:rsidR="006662B8" w:rsidRDefault="006662B8" w:rsidP="00044789">
      <w:pPr>
        <w:widowControl w:val="0"/>
        <w:autoSpaceDE w:val="0"/>
        <w:autoSpaceDN w:val="0"/>
        <w:adjustRightInd w:val="0"/>
        <w:spacing w:after="0" w:line="60"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Школа издаје копију документа која садржи тражену информацију у облику у којем се информација налази.</w:t>
      </w:r>
    </w:p>
    <w:p w:rsidR="006662B8" w:rsidRDefault="006662B8" w:rsidP="00044789">
      <w:pPr>
        <w:widowControl w:val="0"/>
        <w:autoSpaceDE w:val="0"/>
        <w:autoSpaceDN w:val="0"/>
        <w:adjustRightInd w:val="0"/>
        <w:spacing w:after="0" w:line="60"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спори истинитост или потпуност информације која је објављена, саопштиће истиниту и потпуну информацију, односно омогућиће увид у документ који садржи истиниту и потпуну документацију.</w:t>
      </w:r>
    </w:p>
    <w:p w:rsidR="006662B8" w:rsidRDefault="006662B8" w:rsidP="00044789">
      <w:pPr>
        <w:widowControl w:val="0"/>
        <w:autoSpaceDE w:val="0"/>
        <w:autoSpaceDN w:val="0"/>
        <w:adjustRightInd w:val="0"/>
        <w:spacing w:after="0" w:line="59"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не поседује документ који садржи тражену информацију, проследиће захтев и обавестити тражиоца о томе у чијем се поседу, по њеном знању, документ налази, односно обавестити тражиоца да не поседује такав документ.</w:t>
      </w:r>
    </w:p>
    <w:p w:rsidR="006662B8" w:rsidRDefault="006662B8" w:rsidP="00044789">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54" w:lineRule="exact"/>
        <w:rPr>
          <w:rFonts w:ascii="Times New Roman" w:hAnsi="Times New Roman"/>
          <w:sz w:val="24"/>
          <w:szCs w:val="24"/>
        </w:rPr>
      </w:pPr>
    </w:p>
    <w:p w:rsidR="002260D0" w:rsidRPr="002260D0" w:rsidRDefault="006662B8" w:rsidP="006662B8">
      <w:pPr>
        <w:widowControl w:val="0"/>
        <w:autoSpaceDE w:val="0"/>
        <w:autoSpaceDN w:val="0"/>
        <w:adjustRightInd w:val="0"/>
        <w:spacing w:after="0" w:line="240" w:lineRule="auto"/>
        <w:ind w:left="4020"/>
        <w:rPr>
          <w:rFonts w:ascii="Times New Roman" w:hAnsi="Times New Roman"/>
          <w:b/>
          <w:bCs/>
          <w:sz w:val="28"/>
          <w:szCs w:val="28"/>
        </w:rPr>
      </w:pPr>
      <w:r>
        <w:rPr>
          <w:rFonts w:ascii="Times New Roman" w:hAnsi="Times New Roman"/>
          <w:b/>
          <w:bCs/>
          <w:sz w:val="28"/>
          <w:szCs w:val="28"/>
        </w:rPr>
        <w:t>ОПШТА АКТА</w:t>
      </w:r>
      <w:r w:rsidR="002260D0">
        <w:rPr>
          <w:rFonts w:ascii="Times New Roman" w:hAnsi="Times New Roman"/>
          <w:b/>
          <w:bCs/>
          <w:sz w:val="28"/>
          <w:szCs w:val="28"/>
        </w:rPr>
        <w:t xml:space="preserve"> </w:t>
      </w:r>
    </w:p>
    <w:p w:rsidR="006662B8" w:rsidRPr="00245B4D" w:rsidRDefault="00CB6895" w:rsidP="006662B8">
      <w:pPr>
        <w:widowControl w:val="0"/>
        <w:numPr>
          <w:ilvl w:val="0"/>
          <w:numId w:val="9"/>
        </w:numPr>
        <w:autoSpaceDE w:val="0"/>
        <w:autoSpaceDN w:val="0"/>
        <w:adjustRightInd w:val="0"/>
        <w:spacing w:after="0" w:line="329" w:lineRule="exact"/>
        <w:rPr>
          <w:rFonts w:ascii="Times New Roman" w:hAnsi="Times New Roman"/>
          <w:sz w:val="24"/>
          <w:szCs w:val="24"/>
        </w:rPr>
      </w:pPr>
      <w:r w:rsidRPr="00CB6895">
        <w:rPr>
          <w:noProof/>
        </w:rPr>
        <w:pict>
          <v:line id="_x0000_s1044" style="position:absolute;left:0;text-align:left;z-index:-251635712" from="201.3pt,-.75pt" to="301.15pt,-.75pt" o:allowincell="f" strokeweight="1.32pt"/>
        </w:pict>
      </w:r>
      <w:r w:rsidR="006662B8">
        <w:rPr>
          <w:rFonts w:ascii="Times New Roman" w:hAnsi="Times New Roman"/>
          <w:sz w:val="24"/>
          <w:szCs w:val="24"/>
        </w:rPr>
        <w:t>Статут Високе школе струковних студија за образовање васпитача у Новом Саду</w:t>
      </w:r>
    </w:p>
    <w:p w:rsidR="006662B8" w:rsidRDefault="006662B8" w:rsidP="006662B8">
      <w:pPr>
        <w:widowControl w:val="0"/>
        <w:numPr>
          <w:ilvl w:val="0"/>
          <w:numId w:val="9"/>
        </w:numPr>
        <w:overflowPunct w:val="0"/>
        <w:autoSpaceDE w:val="0"/>
        <w:autoSpaceDN w:val="0"/>
        <w:adjustRightInd w:val="0"/>
        <w:spacing w:after="0" w:line="240" w:lineRule="auto"/>
        <w:jc w:val="both"/>
        <w:rPr>
          <w:rFonts w:ascii="Symbol" w:hAnsi="Symbol" w:cs="Symbol"/>
          <w:sz w:val="24"/>
          <w:szCs w:val="24"/>
        </w:rPr>
      </w:pPr>
      <w:r>
        <w:rPr>
          <w:rFonts w:ascii="Times New Roman" w:hAnsi="Times New Roman"/>
          <w:sz w:val="24"/>
          <w:szCs w:val="24"/>
        </w:rPr>
        <w:t xml:space="preserve">Правилник о студирању </w:t>
      </w:r>
    </w:p>
    <w:p w:rsidR="006662B8" w:rsidRPr="007C06AE"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о правима, обавезама и одговорностима из безбедности и здравља на раду  </w:t>
      </w:r>
    </w:p>
    <w:p w:rsidR="007C06AE" w:rsidRDefault="007C06AE"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Правила о заштити од пожара</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самовредновању и оцењивању квалитета студијског програма, наставе и услова рада </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организацији и систематизацији послова и радних места </w:t>
      </w:r>
    </w:p>
    <w:p w:rsidR="006662B8" w:rsidRPr="00E46CFE"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условима, начину и поступку стицања звања и заснивања радног односа наставника и сарадника </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w:t>
      </w:r>
      <w:r w:rsidR="00D1632E">
        <w:rPr>
          <w:rFonts w:ascii="Times New Roman" w:hAnsi="Times New Roman"/>
          <w:sz w:val="24"/>
          <w:szCs w:val="24"/>
        </w:rPr>
        <w:t xml:space="preserve"> </w:t>
      </w:r>
      <w:r>
        <w:rPr>
          <w:rFonts w:ascii="Times New Roman" w:hAnsi="Times New Roman"/>
          <w:sz w:val="24"/>
          <w:szCs w:val="24"/>
        </w:rPr>
        <w:t>о специјалистичким струковним студијама</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организацији и раду библиотеке </w:t>
      </w:r>
    </w:p>
    <w:p w:rsidR="006662B8" w:rsidRPr="00A906EA"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уџбеницима </w:t>
      </w:r>
    </w:p>
    <w:p w:rsidR="006662B8" w:rsidRPr="00A906EA"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издавачкој делатности</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дисциплинској одговорности студената</w:t>
      </w:r>
    </w:p>
    <w:p w:rsidR="006662B8" w:rsidRPr="00A906EA"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канцеларијском пословању</w:t>
      </w:r>
    </w:p>
    <w:p w:rsidR="006662B8" w:rsidRPr="00E46CFE"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рачуноводству</w:t>
      </w:r>
    </w:p>
    <w:p w:rsidR="006662B8" w:rsidRPr="00282825"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стицању и расподели прихода </w:t>
      </w:r>
    </w:p>
    <w:p w:rsidR="00282825" w:rsidRPr="00A906EA" w:rsidRDefault="00282825"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поклонима функционера</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Пословник о раду Савета  </w:t>
      </w:r>
    </w:p>
    <w:p w:rsidR="006662B8" w:rsidRDefault="006662B8" w:rsidP="006662B8">
      <w:pPr>
        <w:widowControl w:val="0"/>
        <w:autoSpaceDE w:val="0"/>
        <w:autoSpaceDN w:val="0"/>
        <w:adjustRightInd w:val="0"/>
        <w:spacing w:after="0" w:line="1" w:lineRule="exact"/>
        <w:rPr>
          <w:rFonts w:ascii="Symbol" w:hAnsi="Symbol" w:cs="Symbol"/>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73"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2320"/>
        <w:rPr>
          <w:rFonts w:ascii="Times New Roman" w:hAnsi="Times New Roman"/>
          <w:sz w:val="24"/>
          <w:szCs w:val="24"/>
        </w:rPr>
      </w:pPr>
      <w:r>
        <w:rPr>
          <w:rFonts w:ascii="Times New Roman" w:hAnsi="Times New Roman"/>
          <w:b/>
          <w:bCs/>
          <w:sz w:val="28"/>
          <w:szCs w:val="28"/>
        </w:rPr>
        <w:t>ПОСТУПАК  РАДИ ПРУЖАЊА УСЛУГА</w:t>
      </w:r>
    </w:p>
    <w:p w:rsidR="006662B8" w:rsidRDefault="00CB6895" w:rsidP="006662B8">
      <w:pPr>
        <w:widowControl w:val="0"/>
        <w:autoSpaceDE w:val="0"/>
        <w:autoSpaceDN w:val="0"/>
        <w:adjustRightInd w:val="0"/>
        <w:spacing w:after="0" w:line="200" w:lineRule="exact"/>
        <w:rPr>
          <w:rFonts w:ascii="Times New Roman" w:hAnsi="Times New Roman"/>
          <w:sz w:val="24"/>
          <w:szCs w:val="24"/>
        </w:rPr>
      </w:pPr>
      <w:r w:rsidRPr="00CB6895">
        <w:rPr>
          <w:noProof/>
        </w:rPr>
        <w:pict>
          <v:line id="_x0000_s1045" style="position:absolute;z-index:-251634688" from="116.1pt,-.75pt" to="386.35pt,-.75pt" o:allowincell="f" strokeweight="1.32pt"/>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62"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62" w:lineRule="auto"/>
        <w:jc w:val="both"/>
        <w:rPr>
          <w:rFonts w:ascii="Times New Roman" w:hAnsi="Times New Roman"/>
          <w:sz w:val="24"/>
          <w:szCs w:val="24"/>
        </w:rPr>
      </w:pPr>
      <w:r>
        <w:rPr>
          <w:rFonts w:ascii="Times New Roman" w:hAnsi="Times New Roman"/>
          <w:sz w:val="26"/>
          <w:szCs w:val="26"/>
        </w:rPr>
        <w:t>Приступ информацијама Школа омогућује и на основу усменог захтева и исте се одмах непосредно пружају заинтересованим лицима или се тражиоц подучава како и на који начин да добије тражене информације. Овлашћено лице Школе је дужно да без надокнаде пружи тражиоцу информацију, односно подучи тражиоца како да добије информацију.</w:t>
      </w:r>
    </w:p>
    <w:p w:rsidR="006662B8" w:rsidRDefault="006662B8" w:rsidP="006662B8">
      <w:pPr>
        <w:widowControl w:val="0"/>
        <w:autoSpaceDE w:val="0"/>
        <w:autoSpaceDN w:val="0"/>
        <w:adjustRightInd w:val="0"/>
        <w:spacing w:after="0" w:line="286" w:lineRule="exact"/>
        <w:rPr>
          <w:rFonts w:ascii="Times New Roman" w:hAnsi="Times New Roman"/>
          <w:sz w:val="24"/>
          <w:szCs w:val="24"/>
        </w:rPr>
      </w:pPr>
    </w:p>
    <w:p w:rsidR="00282825" w:rsidRDefault="00282825" w:rsidP="006662B8">
      <w:pPr>
        <w:widowControl w:val="0"/>
        <w:overflowPunct w:val="0"/>
        <w:autoSpaceDE w:val="0"/>
        <w:autoSpaceDN w:val="0"/>
        <w:adjustRightInd w:val="0"/>
        <w:spacing w:after="0" w:line="250" w:lineRule="auto"/>
        <w:ind w:firstLine="720"/>
        <w:jc w:val="both"/>
        <w:rPr>
          <w:rFonts w:ascii="Times New Roman" w:hAnsi="Times New Roman"/>
          <w:sz w:val="26"/>
          <w:szCs w:val="26"/>
        </w:rPr>
      </w:pPr>
    </w:p>
    <w:p w:rsidR="00282825" w:rsidRDefault="00282825" w:rsidP="006662B8">
      <w:pPr>
        <w:widowControl w:val="0"/>
        <w:overflowPunct w:val="0"/>
        <w:autoSpaceDE w:val="0"/>
        <w:autoSpaceDN w:val="0"/>
        <w:adjustRightInd w:val="0"/>
        <w:spacing w:after="0" w:line="250" w:lineRule="auto"/>
        <w:ind w:firstLine="720"/>
        <w:jc w:val="both"/>
        <w:rPr>
          <w:rFonts w:ascii="Times New Roman" w:hAnsi="Times New Roman"/>
          <w:sz w:val="26"/>
          <w:szCs w:val="26"/>
        </w:rPr>
      </w:pPr>
    </w:p>
    <w:p w:rsidR="006662B8" w:rsidRDefault="006662B8" w:rsidP="00044789">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sz w:val="26"/>
          <w:szCs w:val="26"/>
        </w:rPr>
        <w:t>Поводом писмених захтева, Школа је дужна да без одлагања, а најкасније у року од 15 дана,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6662B8" w:rsidRDefault="006662B8" w:rsidP="006662B8">
      <w:pPr>
        <w:widowControl w:val="0"/>
        <w:autoSpaceDE w:val="0"/>
        <w:autoSpaceDN w:val="0"/>
        <w:adjustRightInd w:val="0"/>
        <w:spacing w:after="0" w:line="299"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Овлашћено лице за поступање по захтеву за слободан приступ информацијама од јавног значаја је Јасминка Богдановић секретар школе.</w:t>
      </w:r>
    </w:p>
    <w:p w:rsidR="006662B8" w:rsidRDefault="006662B8" w:rsidP="006662B8">
      <w:pPr>
        <w:widowControl w:val="0"/>
        <w:autoSpaceDE w:val="0"/>
        <w:autoSpaceDN w:val="0"/>
        <w:adjustRightInd w:val="0"/>
        <w:spacing w:after="0" w:line="245"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720"/>
        <w:rPr>
          <w:rFonts w:ascii="Times New Roman" w:hAnsi="Times New Roman"/>
          <w:sz w:val="26"/>
          <w:szCs w:val="26"/>
        </w:rPr>
      </w:pPr>
    </w:p>
    <w:p w:rsidR="006662B8" w:rsidRDefault="006662B8" w:rsidP="006662B8">
      <w:pPr>
        <w:widowControl w:val="0"/>
        <w:autoSpaceDE w:val="0"/>
        <w:autoSpaceDN w:val="0"/>
        <w:adjustRightInd w:val="0"/>
        <w:spacing w:after="0" w:line="240" w:lineRule="auto"/>
        <w:ind w:left="720"/>
        <w:rPr>
          <w:rFonts w:ascii="Times New Roman" w:hAnsi="Times New Roman"/>
          <w:sz w:val="26"/>
          <w:szCs w:val="26"/>
        </w:rPr>
      </w:pPr>
      <w:r>
        <w:rPr>
          <w:rFonts w:ascii="Times New Roman" w:hAnsi="Times New Roman"/>
          <w:sz w:val="26"/>
          <w:szCs w:val="26"/>
        </w:rPr>
        <w:t>Овлашћено лице:</w:t>
      </w:r>
    </w:p>
    <w:p w:rsidR="006662B8" w:rsidRDefault="006662B8" w:rsidP="006662B8">
      <w:pPr>
        <w:widowControl w:val="0"/>
        <w:numPr>
          <w:ilvl w:val="0"/>
          <w:numId w:val="10"/>
        </w:numPr>
        <w:tabs>
          <w:tab w:val="clear" w:pos="720"/>
        </w:tabs>
        <w:overflowPunct w:val="0"/>
        <w:autoSpaceDE w:val="0"/>
        <w:autoSpaceDN w:val="0"/>
        <w:adjustRightInd w:val="0"/>
        <w:spacing w:after="0" w:line="252" w:lineRule="auto"/>
        <w:ind w:left="1080" w:hanging="366"/>
        <w:jc w:val="both"/>
        <w:rPr>
          <w:rFonts w:ascii="Symbol" w:hAnsi="Symbol" w:cs="Symbol"/>
          <w:sz w:val="26"/>
          <w:szCs w:val="26"/>
        </w:rPr>
      </w:pPr>
      <w:r>
        <w:rPr>
          <w:rFonts w:ascii="Times New Roman" w:hAnsi="Times New Roman"/>
          <w:sz w:val="26"/>
          <w:szCs w:val="26"/>
        </w:rPr>
        <w:t xml:space="preserve">Прима захтеве, обавештава тражиоца о поседовању информације и обезбеђује увид који садржи тражену информацију, односно доставља тражену информацију на одговарајући начин, одбија захтев решењем, пружа тражиоцу неопходно помоћ за остваривање њихових права. </w:t>
      </w:r>
    </w:p>
    <w:p w:rsidR="006662B8" w:rsidRDefault="006662B8" w:rsidP="006662B8">
      <w:pPr>
        <w:widowControl w:val="0"/>
        <w:autoSpaceDE w:val="0"/>
        <w:autoSpaceDN w:val="0"/>
        <w:adjustRightInd w:val="0"/>
        <w:spacing w:after="0" w:line="317" w:lineRule="exact"/>
        <w:rPr>
          <w:rFonts w:ascii="Symbol" w:hAnsi="Symbol" w:cs="Symbol"/>
          <w:sz w:val="26"/>
          <w:szCs w:val="26"/>
        </w:rPr>
      </w:pPr>
    </w:p>
    <w:p w:rsidR="006662B8" w:rsidRDefault="006662B8" w:rsidP="006662B8">
      <w:pPr>
        <w:widowControl w:val="0"/>
        <w:numPr>
          <w:ilvl w:val="0"/>
          <w:numId w:val="10"/>
        </w:numPr>
        <w:tabs>
          <w:tab w:val="clear" w:pos="720"/>
        </w:tabs>
        <w:overflowPunct w:val="0"/>
        <w:autoSpaceDE w:val="0"/>
        <w:autoSpaceDN w:val="0"/>
        <w:adjustRightInd w:val="0"/>
        <w:spacing w:after="0" w:line="241" w:lineRule="auto"/>
        <w:ind w:left="1080" w:hanging="366"/>
        <w:jc w:val="both"/>
        <w:rPr>
          <w:rFonts w:ascii="Symbol" w:hAnsi="Symbol" w:cs="Symbol"/>
          <w:sz w:val="26"/>
          <w:szCs w:val="26"/>
        </w:rPr>
      </w:pPr>
      <w:r>
        <w:rPr>
          <w:rFonts w:ascii="Times New Roman" w:hAnsi="Times New Roman"/>
          <w:sz w:val="26"/>
          <w:szCs w:val="26"/>
        </w:rPr>
        <w:t xml:space="preserve">Преузима мере за унапређење праксе поступања са носачима информација, праксе одржавања носача информација, као и праксе њиховог чувања и обезбеђења. </w:t>
      </w:r>
    </w:p>
    <w:p w:rsidR="006662B8" w:rsidRDefault="006662B8" w:rsidP="006662B8">
      <w:pPr>
        <w:widowControl w:val="0"/>
        <w:autoSpaceDE w:val="0"/>
        <w:autoSpaceDN w:val="0"/>
        <w:adjustRightInd w:val="0"/>
        <w:spacing w:after="0" w:line="311"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Запослени који омогући приступ информацијама од јавног значаја за коју се не може ограничити приступ, не може се због тога позвати на одговорност, нити трпети штетне последице, ако информација указује на постојање корупције, прекорачење овлашћења, нерационално располагање јавним средствима и незаконити акт.</w:t>
      </w:r>
    </w:p>
    <w:p w:rsidR="006662B8" w:rsidRDefault="006662B8" w:rsidP="00044789">
      <w:pPr>
        <w:widowControl w:val="0"/>
        <w:overflowPunct w:val="0"/>
        <w:autoSpaceDE w:val="0"/>
        <w:autoSpaceDN w:val="0"/>
        <w:adjustRightInd w:val="0"/>
        <w:spacing w:after="0" w:line="262" w:lineRule="auto"/>
        <w:jc w:val="both"/>
        <w:rPr>
          <w:rFonts w:ascii="Times New Roman" w:hAnsi="Times New Roman"/>
          <w:sz w:val="26"/>
          <w:szCs w:val="26"/>
        </w:rPr>
      </w:pPr>
      <w:r>
        <w:rPr>
          <w:rFonts w:ascii="Times New Roman" w:hAnsi="Times New Roman"/>
          <w:sz w:val="26"/>
          <w:szCs w:val="26"/>
        </w:rPr>
        <w:t>Право на заштиту има запослени под условом да је имао разлога да верује у тачност информације, да није тражио нити примио неку корист у вези са омогућавањем приступа информацији, као и да је пре него што је омогућио приступ информацији, обавестио о неправилностима надлежно лице које није преузело мере за решавање неправилности.</w:t>
      </w:r>
    </w:p>
    <w:p w:rsidR="006662B8" w:rsidRDefault="006662B8"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260D0" w:rsidRDefault="002260D0"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260D0" w:rsidRPr="002260D0" w:rsidRDefault="002260D0"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6662B8" w:rsidRPr="00C91CC7" w:rsidRDefault="006662B8" w:rsidP="006F1F73">
      <w:pPr>
        <w:widowControl w:val="0"/>
        <w:autoSpaceDE w:val="0"/>
        <w:autoSpaceDN w:val="0"/>
        <w:adjustRightInd w:val="0"/>
        <w:spacing w:after="0" w:line="240" w:lineRule="auto"/>
        <w:jc w:val="center"/>
        <w:rPr>
          <w:rFonts w:ascii="Times New Roman" w:hAnsi="Times New Roman"/>
          <w:sz w:val="24"/>
          <w:szCs w:val="24"/>
          <w:u w:val="single"/>
        </w:rPr>
      </w:pPr>
      <w:r w:rsidRPr="00C91CC7">
        <w:rPr>
          <w:rFonts w:ascii="Times New Roman" w:hAnsi="Times New Roman"/>
          <w:b/>
          <w:bCs/>
          <w:sz w:val="28"/>
          <w:szCs w:val="28"/>
          <w:u w:val="single"/>
        </w:rPr>
        <w:t xml:space="preserve">ПОДАЦИ О ПРИХОДИМА И РАСХОДИМА за </w:t>
      </w:r>
      <w:r w:rsidR="00533664">
        <w:rPr>
          <w:rFonts w:ascii="Times New Roman" w:hAnsi="Times New Roman"/>
          <w:b/>
          <w:bCs/>
          <w:sz w:val="28"/>
          <w:szCs w:val="28"/>
          <w:u w:val="single"/>
        </w:rPr>
        <w:t>201</w:t>
      </w:r>
      <w:r w:rsidR="00DD03F9">
        <w:rPr>
          <w:rFonts w:ascii="Times New Roman" w:hAnsi="Times New Roman"/>
          <w:b/>
          <w:bCs/>
          <w:sz w:val="28"/>
          <w:szCs w:val="28"/>
          <w:u w:val="single"/>
        </w:rPr>
        <w:t>5</w:t>
      </w:r>
      <w:r w:rsidR="006F1F73">
        <w:rPr>
          <w:rFonts w:ascii="Times New Roman" w:hAnsi="Times New Roman"/>
          <w:b/>
          <w:bCs/>
          <w:sz w:val="28"/>
          <w:szCs w:val="28"/>
          <w:u w:val="single"/>
        </w:rPr>
        <w:t>.</w:t>
      </w:r>
      <w:r w:rsidRPr="00C91CC7">
        <w:rPr>
          <w:rFonts w:ascii="Times New Roman" w:hAnsi="Times New Roman"/>
          <w:b/>
          <w:bCs/>
          <w:sz w:val="28"/>
          <w:szCs w:val="28"/>
          <w:u w:val="single"/>
        </w:rPr>
        <w:t xml:space="preserve"> годину</w:t>
      </w:r>
    </w:p>
    <w:p w:rsidR="006662B8" w:rsidRDefault="006662B8" w:rsidP="006662B8">
      <w:pPr>
        <w:widowControl w:val="0"/>
        <w:autoSpaceDE w:val="0"/>
        <w:autoSpaceDN w:val="0"/>
        <w:adjustRightInd w:val="0"/>
        <w:spacing w:after="0" w:line="206" w:lineRule="exact"/>
        <w:jc w:val="center"/>
        <w:rPr>
          <w:rFonts w:ascii="Times New Roman" w:hAnsi="Times New Roman"/>
          <w:sz w:val="24"/>
          <w:szCs w:val="24"/>
        </w:rPr>
      </w:pPr>
    </w:p>
    <w:p w:rsidR="006662B8" w:rsidRDefault="006662B8" w:rsidP="006662B8">
      <w:pPr>
        <w:widowControl w:val="0"/>
        <w:autoSpaceDE w:val="0"/>
        <w:autoSpaceDN w:val="0"/>
        <w:adjustRightInd w:val="0"/>
        <w:spacing w:after="0" w:line="58" w:lineRule="exact"/>
        <w:rPr>
          <w:rFonts w:ascii="Times New Roman" w:hAnsi="Times New Roman"/>
          <w:sz w:val="24"/>
          <w:szCs w:val="24"/>
        </w:rPr>
      </w:pPr>
    </w:p>
    <w:p w:rsidR="00533664" w:rsidRDefault="006662B8"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r>
        <w:rPr>
          <w:rFonts w:ascii="Times New Roman" w:hAnsi="Times New Roman"/>
          <w:sz w:val="23"/>
          <w:szCs w:val="23"/>
        </w:rPr>
        <w:t>Школи су током 2</w:t>
      </w:r>
      <w:r w:rsidR="00533664">
        <w:rPr>
          <w:rFonts w:ascii="Times New Roman" w:hAnsi="Times New Roman"/>
          <w:sz w:val="23"/>
          <w:szCs w:val="23"/>
        </w:rPr>
        <w:t>01</w:t>
      </w:r>
      <w:r w:rsidR="004023D2">
        <w:rPr>
          <w:rFonts w:ascii="Times New Roman" w:hAnsi="Times New Roman"/>
          <w:sz w:val="23"/>
          <w:szCs w:val="23"/>
        </w:rPr>
        <w:t>5</w:t>
      </w:r>
      <w:r w:rsidR="00533664">
        <w:rPr>
          <w:rFonts w:ascii="Times New Roman" w:hAnsi="Times New Roman"/>
          <w:sz w:val="23"/>
          <w:szCs w:val="23"/>
        </w:rPr>
        <w:t xml:space="preserve">. </w:t>
      </w:r>
      <w:r>
        <w:rPr>
          <w:rFonts w:ascii="Times New Roman" w:hAnsi="Times New Roman"/>
          <w:sz w:val="23"/>
          <w:szCs w:val="23"/>
        </w:rPr>
        <w:t>године дозначена средства из следећих извора финансирања: ИЗ БУЏЕТА РЕПУБЛИКЕ (Министарство просвете) – подрачун 840-1598660-22 ИЗ СОПСТВЕНИХ ПРИХОДА (прикупљена од школарина, пријављивања испита,</w:t>
      </w:r>
      <w:r>
        <w:rPr>
          <w:rFonts w:ascii="Times New Roman" w:hAnsi="Times New Roman"/>
          <w:sz w:val="24"/>
          <w:szCs w:val="24"/>
        </w:rPr>
        <w:t>издавања диплома и сл.) – подрачун 840-1598666-04</w:t>
      </w:r>
    </w:p>
    <w:p w:rsidR="0009111E" w:rsidRDefault="0009111E"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p>
    <w:p w:rsidR="0009111E" w:rsidRDefault="0009111E"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p>
    <w:tbl>
      <w:tblPr>
        <w:tblW w:w="13244" w:type="dxa"/>
        <w:tblInd w:w="94" w:type="dxa"/>
        <w:tblLook w:val="04A0"/>
      </w:tblPr>
      <w:tblGrid>
        <w:gridCol w:w="3524"/>
        <w:gridCol w:w="2070"/>
        <w:gridCol w:w="1710"/>
        <w:gridCol w:w="1980"/>
        <w:gridCol w:w="1980"/>
        <w:gridCol w:w="1980"/>
      </w:tblGrid>
      <w:tr w:rsidR="004023D2" w:rsidRPr="004023D2" w:rsidTr="004023D2">
        <w:trPr>
          <w:trHeight w:val="600"/>
        </w:trPr>
        <w:tc>
          <w:tcPr>
            <w:tcW w:w="3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center"/>
              <w:rPr>
                <w:rFonts w:ascii="Calibri" w:eastAsia="Times New Roman" w:hAnsi="Calibri" w:cs="Calibri"/>
                <w:b/>
                <w:bCs/>
                <w:color w:val="000000"/>
              </w:rPr>
            </w:pPr>
            <w:r w:rsidRPr="004023D2">
              <w:rPr>
                <w:rFonts w:ascii="Calibri" w:eastAsia="Times New Roman" w:hAnsi="Calibri" w:cs="Calibri"/>
                <w:b/>
                <w:bCs/>
                <w:color w:val="000000"/>
              </w:rPr>
              <w:t>2015 година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center"/>
              <w:rPr>
                <w:rFonts w:ascii="Calibri" w:eastAsia="Times New Roman" w:hAnsi="Calibri" w:cs="Calibri"/>
                <w:b/>
                <w:bCs/>
                <w:color w:val="000000"/>
              </w:rPr>
            </w:pPr>
            <w:r w:rsidRPr="004023D2">
              <w:rPr>
                <w:rFonts w:ascii="Calibri" w:eastAsia="Times New Roman" w:hAnsi="Calibri" w:cs="Calibri"/>
                <w:b/>
                <w:bCs/>
                <w:color w:val="000000"/>
              </w:rPr>
              <w:t>Сопствена средства</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center"/>
              <w:rPr>
                <w:rFonts w:ascii="Calibri" w:eastAsia="Times New Roman" w:hAnsi="Calibri" w:cs="Calibri"/>
                <w:b/>
                <w:bCs/>
                <w:color w:val="000000"/>
              </w:rPr>
            </w:pPr>
            <w:r w:rsidRPr="004023D2">
              <w:rPr>
                <w:rFonts w:ascii="Calibri" w:eastAsia="Times New Roman" w:hAnsi="Calibri" w:cs="Calibri"/>
                <w:b/>
                <w:bCs/>
                <w:color w:val="000000"/>
              </w:rPr>
              <w:t>Буџет</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center"/>
              <w:rPr>
                <w:rFonts w:ascii="Calibri" w:eastAsia="Times New Roman" w:hAnsi="Calibri" w:cs="Calibri"/>
                <w:b/>
                <w:bCs/>
                <w:color w:val="000000"/>
              </w:rPr>
            </w:pPr>
            <w:r w:rsidRPr="004023D2">
              <w:rPr>
                <w:rFonts w:ascii="Calibri" w:eastAsia="Times New Roman" w:hAnsi="Calibri" w:cs="Calibri"/>
                <w:b/>
                <w:bCs/>
                <w:color w:val="000000"/>
              </w:rPr>
              <w:t>Пројекат Темпус</w:t>
            </w:r>
          </w:p>
        </w:tc>
        <w:tc>
          <w:tcPr>
            <w:tcW w:w="1980" w:type="dxa"/>
            <w:tcBorders>
              <w:top w:val="single" w:sz="4" w:space="0" w:color="auto"/>
              <w:left w:val="nil"/>
              <w:bottom w:val="single" w:sz="4" w:space="0" w:color="auto"/>
              <w:right w:val="single" w:sz="4" w:space="0" w:color="auto"/>
            </w:tcBorders>
            <w:vAlign w:val="bottom"/>
          </w:tcPr>
          <w:p w:rsidR="004023D2" w:rsidRPr="004023D2" w:rsidRDefault="004023D2" w:rsidP="00DD03F9">
            <w:pPr>
              <w:spacing w:after="0" w:line="240" w:lineRule="auto"/>
              <w:jc w:val="center"/>
              <w:rPr>
                <w:rFonts w:ascii="Calibri" w:eastAsia="Times New Roman" w:hAnsi="Calibri" w:cs="Calibri"/>
                <w:b/>
                <w:bCs/>
                <w:color w:val="000000"/>
              </w:rPr>
            </w:pPr>
            <w:r w:rsidRPr="004023D2">
              <w:rPr>
                <w:rFonts w:ascii="Calibri" w:eastAsia="Times New Roman" w:hAnsi="Calibri" w:cs="Calibri"/>
                <w:b/>
                <w:bCs/>
                <w:color w:val="000000"/>
              </w:rPr>
              <w:t>ГУ за социјалну и дечију заштиту</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center"/>
              <w:rPr>
                <w:rFonts w:ascii="Calibri" w:eastAsia="Times New Roman" w:hAnsi="Calibri" w:cs="Calibri"/>
                <w:b/>
                <w:bCs/>
                <w:color w:val="000000"/>
              </w:rPr>
            </w:pPr>
            <w:r w:rsidRPr="004023D2">
              <w:rPr>
                <w:rFonts w:ascii="Calibri" w:eastAsia="Times New Roman" w:hAnsi="Calibri" w:cs="Calibri"/>
                <w:b/>
                <w:bCs/>
                <w:color w:val="000000"/>
              </w:rPr>
              <w:t>Укупно</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000000" w:fill="FFFF00"/>
            <w:noWrap/>
            <w:vAlign w:val="bottom"/>
            <w:hideMark/>
          </w:tcPr>
          <w:p w:rsidR="004023D2" w:rsidRPr="004023D2" w:rsidRDefault="004023D2" w:rsidP="004023D2">
            <w:pPr>
              <w:spacing w:after="0" w:line="240" w:lineRule="auto"/>
              <w:rPr>
                <w:rFonts w:ascii="Calibri" w:eastAsia="Times New Roman" w:hAnsi="Calibri" w:cs="Calibri"/>
                <w:b/>
                <w:bCs/>
                <w:color w:val="000000"/>
              </w:rPr>
            </w:pPr>
            <w:r w:rsidRPr="004023D2">
              <w:rPr>
                <w:rFonts w:ascii="Calibri" w:eastAsia="Times New Roman" w:hAnsi="Calibri" w:cs="Calibri"/>
                <w:b/>
                <w:bCs/>
                <w:color w:val="000000"/>
              </w:rPr>
              <w:t>Струкутура прихода</w:t>
            </w:r>
          </w:p>
        </w:tc>
        <w:tc>
          <w:tcPr>
            <w:tcW w:w="2070" w:type="dxa"/>
            <w:tcBorders>
              <w:top w:val="nil"/>
              <w:left w:val="nil"/>
              <w:bottom w:val="single" w:sz="4" w:space="0" w:color="auto"/>
              <w:right w:val="single" w:sz="4" w:space="0" w:color="auto"/>
            </w:tcBorders>
            <w:shd w:val="clear" w:color="000000" w:fill="FFFF00"/>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000000" w:fill="FFFF00"/>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000000" w:fill="FFFF00"/>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000000" w:fill="FFFF00"/>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shd w:val="clear" w:color="000000" w:fill="FFFF00"/>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r>
      <w:tr w:rsidR="004023D2" w:rsidRPr="004023D2" w:rsidTr="004023D2">
        <w:trPr>
          <w:trHeight w:val="600"/>
        </w:trPr>
        <w:tc>
          <w:tcPr>
            <w:tcW w:w="3524" w:type="dxa"/>
            <w:tcBorders>
              <w:top w:val="nil"/>
              <w:left w:val="single" w:sz="4" w:space="0" w:color="auto"/>
              <w:bottom w:val="single" w:sz="4" w:space="0" w:color="auto"/>
              <w:right w:val="single" w:sz="4" w:space="0" w:color="auto"/>
            </w:tcBorders>
            <w:shd w:val="clear" w:color="auto" w:fill="auto"/>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Приходи од школарине и других уплата студената</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21,578,302.00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21,578,302.00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Текући трансфери од Покрајине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4,966,202.64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4,966,202.64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Рефундација боловања</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2,236,113.31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2,236,113.31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Приходи из буџета за зараде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46,245,436.33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46,245,436.33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Примања од продаје непокретности</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217,007.64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217,007.64     </w:t>
            </w:r>
          </w:p>
        </w:tc>
      </w:tr>
      <w:tr w:rsidR="004023D2" w:rsidRPr="004023D2" w:rsidTr="004023D2">
        <w:trPr>
          <w:trHeight w:val="600"/>
        </w:trPr>
        <w:tc>
          <w:tcPr>
            <w:tcW w:w="3524" w:type="dxa"/>
            <w:tcBorders>
              <w:top w:val="nil"/>
              <w:left w:val="single" w:sz="4" w:space="0" w:color="auto"/>
              <w:bottom w:val="single" w:sz="4" w:space="0" w:color="auto"/>
              <w:right w:val="single" w:sz="4" w:space="0" w:color="auto"/>
            </w:tcBorders>
            <w:shd w:val="clear" w:color="auto" w:fill="auto"/>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Примања од префакурисаних сталних трошкова</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227,259.57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227,259.57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Донације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588,620.45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b/>
                <w:bCs/>
                <w:color w:val="000000"/>
              </w:rPr>
            </w:pPr>
            <w:r w:rsidRPr="004023D2">
              <w:rPr>
                <w:rFonts w:ascii="Calibri" w:eastAsia="Times New Roman" w:hAnsi="Calibri" w:cs="Calibri"/>
                <w:b/>
                <w:bCs/>
                <w:color w:val="000000"/>
              </w:rPr>
              <w:t>Укупно</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b/>
                <w:bCs/>
                <w:color w:val="000000"/>
              </w:rPr>
            </w:pPr>
            <w:r w:rsidRPr="004023D2">
              <w:rPr>
                <w:rFonts w:ascii="Calibri" w:eastAsia="Times New Roman" w:hAnsi="Calibri" w:cs="Calibri"/>
                <w:b/>
                <w:bCs/>
                <w:color w:val="000000"/>
              </w:rPr>
              <w:t xml:space="preserve">22,022,569.21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b/>
                <w:bCs/>
                <w:color w:val="000000"/>
              </w:rPr>
            </w:pPr>
            <w:r w:rsidRPr="004023D2">
              <w:rPr>
                <w:rFonts w:ascii="Calibri" w:eastAsia="Times New Roman" w:hAnsi="Calibri" w:cs="Calibri"/>
                <w:b/>
                <w:bCs/>
                <w:color w:val="000000"/>
              </w:rPr>
              <w:t xml:space="preserve">51,211,638.97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b/>
                <w:bCs/>
                <w:color w:val="000000"/>
              </w:rPr>
            </w:pPr>
            <w:r w:rsidRPr="004023D2">
              <w:rPr>
                <w:rFonts w:ascii="Calibri" w:eastAsia="Times New Roman" w:hAnsi="Calibri" w:cs="Calibri"/>
                <w:b/>
                <w:bCs/>
                <w:color w:val="000000"/>
              </w:rPr>
              <w:t xml:space="preserve">588,620.45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b/>
                <w:bCs/>
                <w:color w:val="000000"/>
              </w:rPr>
            </w:pPr>
            <w:r w:rsidRPr="004023D2">
              <w:rPr>
                <w:rFonts w:ascii="Calibri" w:eastAsia="Times New Roman" w:hAnsi="Calibri" w:cs="Calibri"/>
                <w:b/>
                <w:bCs/>
                <w:color w:val="000000"/>
              </w:rPr>
              <w:t xml:space="preserve">2,236,113.31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b/>
                <w:bCs/>
                <w:color w:val="000000"/>
              </w:rPr>
            </w:pPr>
            <w:r w:rsidRPr="004023D2">
              <w:rPr>
                <w:rFonts w:ascii="Calibri" w:eastAsia="Times New Roman" w:hAnsi="Calibri" w:cs="Calibri"/>
                <w:b/>
                <w:bCs/>
                <w:color w:val="000000"/>
              </w:rPr>
              <w:t xml:space="preserve">75,470,321.49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000000" w:fill="FFFF00"/>
            <w:noWrap/>
            <w:vAlign w:val="bottom"/>
            <w:hideMark/>
          </w:tcPr>
          <w:p w:rsidR="004023D2" w:rsidRPr="004023D2" w:rsidRDefault="004023D2" w:rsidP="004023D2">
            <w:pPr>
              <w:spacing w:after="0" w:line="240" w:lineRule="auto"/>
              <w:rPr>
                <w:rFonts w:ascii="Calibri" w:eastAsia="Times New Roman" w:hAnsi="Calibri" w:cs="Calibri"/>
                <w:b/>
                <w:bCs/>
                <w:color w:val="000000"/>
              </w:rPr>
            </w:pPr>
            <w:r w:rsidRPr="004023D2">
              <w:rPr>
                <w:rFonts w:ascii="Calibri" w:eastAsia="Times New Roman" w:hAnsi="Calibri" w:cs="Calibri"/>
                <w:b/>
                <w:bCs/>
                <w:color w:val="000000"/>
              </w:rPr>
              <w:t>Структура расхода</w:t>
            </w:r>
          </w:p>
        </w:tc>
        <w:tc>
          <w:tcPr>
            <w:tcW w:w="2070" w:type="dxa"/>
            <w:tcBorders>
              <w:top w:val="nil"/>
              <w:left w:val="nil"/>
              <w:bottom w:val="single" w:sz="4" w:space="0" w:color="auto"/>
              <w:right w:val="single" w:sz="4" w:space="0" w:color="auto"/>
            </w:tcBorders>
            <w:shd w:val="clear" w:color="000000" w:fill="FFFF00"/>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000000" w:fill="FFFF00"/>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000000" w:fill="FFFF00"/>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000000" w:fill="FFFF00"/>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shd w:val="clear" w:color="000000" w:fill="FFFF00"/>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Плате,додаци и накнаде запослених</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8,158,686.99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39,372,768.73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47,531,455.72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Доприноси на терет послодавца</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2,123,686.55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6,872,667.60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8,996,354.15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Накнаде у натури</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375,377.60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375,377.60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xml:space="preserve">Боловања и отпремнине </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693,368.30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2,236,113.31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2,929,481.61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xml:space="preserve">Накнаде трошкова превоза у </w:t>
            </w:r>
            <w:r w:rsidRPr="004023D2">
              <w:rPr>
                <w:rFonts w:ascii="Calibri" w:eastAsia="Times New Roman" w:hAnsi="Calibri" w:cs="Calibri"/>
                <w:color w:val="000000"/>
              </w:rPr>
              <w:lastRenderedPageBreak/>
              <w:t>готовини</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lastRenderedPageBreak/>
              <w:t xml:space="preserve">1,592,328.08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1,592,328.08     </w:t>
            </w:r>
          </w:p>
        </w:tc>
      </w:tr>
      <w:tr w:rsidR="004023D2" w:rsidRPr="004023D2" w:rsidTr="004023D2">
        <w:trPr>
          <w:trHeight w:val="600"/>
        </w:trPr>
        <w:tc>
          <w:tcPr>
            <w:tcW w:w="3524" w:type="dxa"/>
            <w:tcBorders>
              <w:top w:val="nil"/>
              <w:left w:val="single" w:sz="4" w:space="0" w:color="auto"/>
              <w:bottom w:val="single" w:sz="4" w:space="0" w:color="auto"/>
              <w:right w:val="single" w:sz="4" w:space="0" w:color="auto"/>
            </w:tcBorders>
            <w:shd w:val="clear" w:color="auto" w:fill="auto"/>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lastRenderedPageBreak/>
              <w:t>Награде запосленима и накнаде члановима комисија</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5,049,724.69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565,112.64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5,614,837.33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Трошкови платног промета</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74,410.31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7,847.29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74,410.31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Енергетске услуге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1,502,296.07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552,000.00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2,054,296.07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Комуналне услуге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181,087.18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198,000.00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379,087.18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Услуге комуникације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133,439.90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156,000.00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289,439.90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Трошкови осигурања</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61,414.00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143,111.00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204,525.00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Закуп имовине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2,896,020.00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2,896,020.00     </w:t>
            </w:r>
          </w:p>
        </w:tc>
      </w:tr>
      <w:tr w:rsidR="004023D2" w:rsidRPr="004023D2" w:rsidTr="004023D2">
        <w:trPr>
          <w:trHeight w:val="600"/>
        </w:trPr>
        <w:tc>
          <w:tcPr>
            <w:tcW w:w="3524" w:type="dxa"/>
            <w:tcBorders>
              <w:top w:val="nil"/>
              <w:left w:val="single" w:sz="4" w:space="0" w:color="auto"/>
              <w:bottom w:val="single" w:sz="4" w:space="0" w:color="auto"/>
              <w:right w:val="single" w:sz="4" w:space="0" w:color="auto"/>
            </w:tcBorders>
            <w:shd w:val="clear" w:color="auto" w:fill="auto"/>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Трошкови службених путовања у земљи и иностранству</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464,478.24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31,551.00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288,679.29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496,029.24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Услуге по уговору</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1,479,537.48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171,650.00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14,400.00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1,651,187.48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Специјализоване услуге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1,304,351.37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137,500.00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718,867.65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1,441,851.37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Текуће поправке и одржавање зграде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20,788.60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15,607.60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36,396.20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Текуће поправке и одржавање опреме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6,840.00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46,702.40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53,542.40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Административни материјал</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130,792.94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9,236.34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130,792.94     </w:t>
            </w:r>
          </w:p>
        </w:tc>
      </w:tr>
      <w:tr w:rsidR="004023D2" w:rsidRPr="004023D2" w:rsidTr="004023D2">
        <w:trPr>
          <w:trHeight w:val="600"/>
        </w:trPr>
        <w:tc>
          <w:tcPr>
            <w:tcW w:w="3524" w:type="dxa"/>
            <w:tcBorders>
              <w:top w:val="nil"/>
              <w:left w:val="single" w:sz="4" w:space="0" w:color="auto"/>
              <w:bottom w:val="single" w:sz="4" w:space="0" w:color="auto"/>
              <w:right w:val="single" w:sz="4" w:space="0" w:color="auto"/>
            </w:tcBorders>
            <w:shd w:val="clear" w:color="auto" w:fill="auto"/>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Материјал за образовање и усавршавање запослених</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152,926.03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35,712.00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188,638.03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xml:space="preserve">Материјал за образовање </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290,052.93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17,236.00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307,288.93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Материјал за хигијену</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97,708.75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97,708.75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Материјал за посебне намене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31,261.97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31,261.97     </w:t>
            </w:r>
          </w:p>
        </w:tc>
      </w:tr>
      <w:tr w:rsidR="004023D2" w:rsidRPr="004023D2" w:rsidTr="004023D2">
        <w:trPr>
          <w:trHeight w:val="600"/>
        </w:trPr>
        <w:tc>
          <w:tcPr>
            <w:tcW w:w="3524" w:type="dxa"/>
            <w:tcBorders>
              <w:top w:val="nil"/>
              <w:left w:val="single" w:sz="4" w:space="0" w:color="auto"/>
              <w:bottom w:val="single" w:sz="4" w:space="0" w:color="auto"/>
              <w:right w:val="single" w:sz="4" w:space="0" w:color="auto"/>
            </w:tcBorders>
            <w:shd w:val="clear" w:color="auto" w:fill="auto"/>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Отплата камата и негативне курсне разлике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70.00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17,185.30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70.00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Судске таксе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39,300.00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39,300.00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xml:space="preserve">Донације </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14,388.00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14,388.00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Новчане казне по решењу судова</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363,019.89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363,019.89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Опрема за образовање</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34,000.00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34,000.00     </w:t>
            </w:r>
          </w:p>
        </w:tc>
      </w:tr>
      <w:tr w:rsidR="004023D2" w:rsidRPr="004023D2" w:rsidTr="004023D2">
        <w:trPr>
          <w:trHeight w:val="300"/>
        </w:trPr>
        <w:tc>
          <w:tcPr>
            <w:tcW w:w="3524" w:type="dxa"/>
            <w:tcBorders>
              <w:top w:val="nil"/>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lastRenderedPageBreak/>
              <w:t>Нематеријална имовина</w:t>
            </w:r>
          </w:p>
        </w:tc>
        <w:tc>
          <w:tcPr>
            <w:tcW w:w="207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250,299.03     </w:t>
            </w:r>
          </w:p>
        </w:tc>
        <w:tc>
          <w:tcPr>
            <w:tcW w:w="171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vAlign w:val="bottom"/>
          </w:tcPr>
          <w:p w:rsidR="004023D2" w:rsidRPr="004023D2" w:rsidRDefault="004023D2" w:rsidP="00DD03F9">
            <w:pPr>
              <w:spacing w:after="0" w:line="240" w:lineRule="auto"/>
              <w:rPr>
                <w:rFonts w:ascii="Calibri" w:eastAsia="Times New Roman" w:hAnsi="Calibri" w:cs="Calibri"/>
                <w:color w:val="000000"/>
              </w:rPr>
            </w:pPr>
            <w:r w:rsidRPr="004023D2">
              <w:rPr>
                <w:rFonts w:ascii="Calibri" w:eastAsia="Times New Roman"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color w:val="000000"/>
              </w:rPr>
            </w:pPr>
            <w:r w:rsidRPr="004023D2">
              <w:rPr>
                <w:rFonts w:ascii="Calibri" w:eastAsia="Times New Roman" w:hAnsi="Calibri" w:cs="Calibri"/>
                <w:color w:val="000000"/>
              </w:rPr>
              <w:t xml:space="preserve">250,299.03     </w:t>
            </w:r>
          </w:p>
        </w:tc>
      </w:tr>
      <w:tr w:rsidR="004023D2" w:rsidRPr="004023D2" w:rsidTr="004023D2">
        <w:trPr>
          <w:trHeight w:val="300"/>
        </w:trPr>
        <w:tc>
          <w:tcPr>
            <w:tcW w:w="3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rPr>
                <w:rFonts w:ascii="Calibri" w:eastAsia="Times New Roman" w:hAnsi="Calibri" w:cs="Calibri"/>
                <w:b/>
                <w:bCs/>
                <w:color w:val="000000"/>
              </w:rPr>
            </w:pPr>
            <w:r w:rsidRPr="004023D2">
              <w:rPr>
                <w:rFonts w:ascii="Calibri" w:eastAsia="Times New Roman" w:hAnsi="Calibri" w:cs="Calibri"/>
                <w:b/>
                <w:bCs/>
                <w:color w:val="000000"/>
              </w:rPr>
              <w:t>Укупно</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b/>
                <w:bCs/>
                <w:color w:val="000000"/>
              </w:rPr>
            </w:pPr>
            <w:r w:rsidRPr="004023D2">
              <w:rPr>
                <w:rFonts w:ascii="Calibri" w:eastAsia="Times New Roman" w:hAnsi="Calibri" w:cs="Calibri"/>
                <w:b/>
                <w:bCs/>
                <w:color w:val="000000"/>
              </w:rPr>
              <w:t xml:space="preserve">24,625,634.90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b/>
                <w:bCs/>
                <w:color w:val="000000"/>
              </w:rPr>
            </w:pPr>
            <w:r w:rsidRPr="004023D2">
              <w:rPr>
                <w:rFonts w:ascii="Calibri" w:eastAsia="Times New Roman" w:hAnsi="Calibri" w:cs="Calibri"/>
                <w:b/>
                <w:bCs/>
                <w:color w:val="000000"/>
              </w:rPr>
              <w:t xml:space="preserve">51,211,638.97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4023D2" w:rsidRPr="004023D2" w:rsidRDefault="004023D2" w:rsidP="004023D2">
            <w:pPr>
              <w:spacing w:after="0" w:line="240" w:lineRule="auto"/>
              <w:jc w:val="right"/>
              <w:rPr>
                <w:rFonts w:ascii="Calibri" w:eastAsia="Times New Roman" w:hAnsi="Calibri" w:cs="Calibri"/>
                <w:b/>
                <w:bCs/>
                <w:color w:val="000000"/>
              </w:rPr>
            </w:pPr>
            <w:r w:rsidRPr="004023D2">
              <w:rPr>
                <w:rFonts w:ascii="Calibri" w:eastAsia="Times New Roman" w:hAnsi="Calibri" w:cs="Calibri"/>
                <w:b/>
                <w:bCs/>
                <w:color w:val="000000"/>
              </w:rPr>
              <w:t xml:space="preserve">1,056,215.87     </w:t>
            </w:r>
          </w:p>
        </w:tc>
        <w:tc>
          <w:tcPr>
            <w:tcW w:w="1980" w:type="dxa"/>
            <w:tcBorders>
              <w:top w:val="single" w:sz="4" w:space="0" w:color="auto"/>
              <w:left w:val="nil"/>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b/>
                <w:bCs/>
                <w:color w:val="000000"/>
              </w:rPr>
            </w:pPr>
            <w:r w:rsidRPr="004023D2">
              <w:rPr>
                <w:rFonts w:ascii="Calibri" w:eastAsia="Times New Roman" w:hAnsi="Calibri" w:cs="Calibri"/>
                <w:b/>
                <w:bCs/>
                <w:color w:val="000000"/>
              </w:rPr>
              <w:t xml:space="preserve">2,236,113.31     </w:t>
            </w:r>
          </w:p>
        </w:tc>
        <w:tc>
          <w:tcPr>
            <w:tcW w:w="1980" w:type="dxa"/>
            <w:tcBorders>
              <w:top w:val="single" w:sz="4" w:space="0" w:color="auto"/>
              <w:left w:val="single" w:sz="4" w:space="0" w:color="auto"/>
              <w:bottom w:val="single" w:sz="4" w:space="0" w:color="auto"/>
              <w:right w:val="single" w:sz="4" w:space="0" w:color="auto"/>
            </w:tcBorders>
            <w:vAlign w:val="bottom"/>
          </w:tcPr>
          <w:p w:rsidR="004023D2" w:rsidRPr="004023D2" w:rsidRDefault="004023D2" w:rsidP="00DD03F9">
            <w:pPr>
              <w:spacing w:after="0" w:line="240" w:lineRule="auto"/>
              <w:jc w:val="right"/>
              <w:rPr>
                <w:rFonts w:ascii="Calibri" w:eastAsia="Times New Roman" w:hAnsi="Calibri" w:cs="Calibri"/>
                <w:b/>
                <w:bCs/>
                <w:color w:val="000000"/>
              </w:rPr>
            </w:pPr>
            <w:r w:rsidRPr="004023D2">
              <w:rPr>
                <w:rFonts w:ascii="Calibri" w:eastAsia="Times New Roman" w:hAnsi="Calibri" w:cs="Calibri"/>
                <w:b/>
                <w:bCs/>
                <w:color w:val="000000"/>
              </w:rPr>
              <w:t xml:space="preserve">78,073,387.18     </w:t>
            </w:r>
          </w:p>
        </w:tc>
      </w:tr>
    </w:tbl>
    <w:p w:rsidR="00EA2FCB" w:rsidRPr="00EA2FCB" w:rsidRDefault="00EA2FCB" w:rsidP="00EA2FCB">
      <w:pPr>
        <w:widowControl w:val="0"/>
        <w:autoSpaceDE w:val="0"/>
        <w:autoSpaceDN w:val="0"/>
        <w:adjustRightInd w:val="0"/>
        <w:spacing w:after="0" w:line="240" w:lineRule="auto"/>
        <w:jc w:val="both"/>
        <w:rPr>
          <w:rFonts w:ascii="Times New Roman" w:hAnsi="Times New Roman"/>
          <w:sz w:val="24"/>
          <w:szCs w:val="24"/>
        </w:rPr>
      </w:pPr>
    </w:p>
    <w:p w:rsidR="006662B8" w:rsidRDefault="006662B8"/>
    <w:p w:rsidR="00945784" w:rsidRDefault="00945784"/>
    <w:tbl>
      <w:tblPr>
        <w:tblW w:w="12816" w:type="dxa"/>
        <w:tblLook w:val="04A0"/>
      </w:tblPr>
      <w:tblGrid>
        <w:gridCol w:w="411"/>
        <w:gridCol w:w="707"/>
        <w:gridCol w:w="2168"/>
        <w:gridCol w:w="1115"/>
        <w:gridCol w:w="1082"/>
        <w:gridCol w:w="2306"/>
        <w:gridCol w:w="1242"/>
        <w:gridCol w:w="1586"/>
        <w:gridCol w:w="1490"/>
        <w:gridCol w:w="1115"/>
      </w:tblGrid>
      <w:tr w:rsidR="004E6398" w:rsidRPr="004E6398" w:rsidTr="004E6398">
        <w:trPr>
          <w:trHeight w:val="960"/>
        </w:trPr>
        <w:tc>
          <w:tcPr>
            <w:tcW w:w="17360" w:type="dxa"/>
            <w:gridSpan w:val="10"/>
            <w:tcBorders>
              <w:top w:val="nil"/>
              <w:left w:val="nil"/>
              <w:bottom w:val="nil"/>
              <w:right w:val="nil"/>
            </w:tcBorders>
            <w:shd w:val="clear" w:color="auto" w:fill="auto"/>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ГОДИШЊИ ПЛАН ПРИХОДА И ПРИМАЊА И РАСХОДА И ИЗДАТАКА ЗА 2016. ГОДИНУ-ПО ИЗВОРИМА ФИНАНСИРАЊА</w:t>
            </w:r>
          </w:p>
        </w:tc>
      </w:tr>
      <w:tr w:rsidR="004E6398" w:rsidRPr="004E6398" w:rsidTr="004E6398">
        <w:trPr>
          <w:trHeight w:val="300"/>
        </w:trPr>
        <w:tc>
          <w:tcPr>
            <w:tcW w:w="31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99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36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3193"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67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16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03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r>
      <w:tr w:rsidR="004E6398" w:rsidRPr="004E6398" w:rsidTr="004E6398">
        <w:trPr>
          <w:trHeight w:val="300"/>
        </w:trPr>
        <w:tc>
          <w:tcPr>
            <w:tcW w:w="17360" w:type="dxa"/>
            <w:gridSpan w:val="10"/>
            <w:tcBorders>
              <w:top w:val="nil"/>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xml:space="preserve">1. ГОДИШЊИ ПЛАН ПРИХОДА И ПРИМАЊА </w:t>
            </w:r>
          </w:p>
        </w:tc>
      </w:tr>
      <w:tr w:rsidR="004E6398" w:rsidRPr="004E6398" w:rsidTr="004E6398">
        <w:trPr>
          <w:trHeight w:val="300"/>
        </w:trPr>
        <w:tc>
          <w:tcPr>
            <w:tcW w:w="31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99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36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3193"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67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16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03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r>
      <w:tr w:rsidR="004E6398" w:rsidRPr="004E6398" w:rsidTr="004E6398">
        <w:trPr>
          <w:trHeight w:val="1800"/>
        </w:trPr>
        <w:tc>
          <w:tcPr>
            <w:tcW w:w="31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ПОЗИЦИЈА</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КОНТО</w:t>
            </w:r>
          </w:p>
        </w:tc>
        <w:tc>
          <w:tcPr>
            <w:tcW w:w="2997" w:type="dxa"/>
            <w:tcBorders>
              <w:top w:val="single" w:sz="4" w:space="0" w:color="auto"/>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ОПИС</w:t>
            </w:r>
          </w:p>
        </w:tc>
        <w:tc>
          <w:tcPr>
            <w:tcW w:w="2783" w:type="dxa"/>
            <w:gridSpan w:val="2"/>
            <w:tcBorders>
              <w:top w:val="single" w:sz="4" w:space="0" w:color="auto"/>
              <w:left w:val="nil"/>
              <w:bottom w:val="single" w:sz="4" w:space="0" w:color="auto"/>
              <w:right w:val="single" w:sz="4" w:space="0" w:color="000000"/>
            </w:tcBorders>
            <w:shd w:val="clear" w:color="auto" w:fill="auto"/>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ПРИХОДИ ИЗ БУЏЕТА</w:t>
            </w:r>
          </w:p>
        </w:tc>
        <w:tc>
          <w:tcPr>
            <w:tcW w:w="3193" w:type="dxa"/>
            <w:tcBorders>
              <w:top w:val="single" w:sz="4" w:space="0" w:color="auto"/>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ОПШТИНЕ ГРАДА</w:t>
            </w:r>
          </w:p>
        </w:tc>
        <w:tc>
          <w:tcPr>
            <w:tcW w:w="1677" w:type="dxa"/>
            <w:tcBorders>
              <w:top w:val="single" w:sz="4" w:space="0" w:color="auto"/>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ИЗ ОСТАЛИХ ИЗВОРА</w:t>
            </w:r>
          </w:p>
        </w:tc>
        <w:tc>
          <w:tcPr>
            <w:tcW w:w="2167" w:type="dxa"/>
            <w:tcBorders>
              <w:top w:val="single" w:sz="4" w:space="0" w:color="auto"/>
              <w:left w:val="nil"/>
              <w:bottom w:val="single" w:sz="4" w:space="0" w:color="auto"/>
              <w:right w:val="nil"/>
            </w:tcBorders>
            <w:shd w:val="clear" w:color="auto" w:fill="auto"/>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ИЗ ДОНАЦИЈА-ПРОЈЕКАТ ТЕМПУС</w:t>
            </w:r>
          </w:p>
        </w:tc>
        <w:tc>
          <w:tcPr>
            <w:tcW w:w="2030" w:type="dxa"/>
            <w:tcBorders>
              <w:top w:val="single" w:sz="4" w:space="0" w:color="auto"/>
              <w:left w:val="single" w:sz="4" w:space="0" w:color="auto"/>
              <w:bottom w:val="single" w:sz="4" w:space="0" w:color="auto"/>
              <w:right w:val="nil"/>
            </w:tcBorders>
            <w:shd w:val="clear" w:color="auto" w:fill="auto"/>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ИЗ ДОНАЦИЈА-ПРОЈЕКАТ ПРЕДАВАЧИ У ДИЈАЛОГУ-ПОЗОРИШТЕ СЕНКИ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УКУПНО</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РЕПУБЛИКЕ</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ПОКРАЈИНЕ</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c>
          <w:tcPr>
            <w:tcW w:w="2167" w:type="dxa"/>
            <w:tcBorders>
              <w:top w:val="nil"/>
              <w:left w:val="nil"/>
              <w:bottom w:val="single" w:sz="4" w:space="0" w:color="auto"/>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c>
          <w:tcPr>
            <w:tcW w:w="2030" w:type="dxa"/>
            <w:tcBorders>
              <w:top w:val="nil"/>
              <w:left w:val="single" w:sz="4" w:space="0" w:color="auto"/>
              <w:bottom w:val="single" w:sz="4" w:space="0" w:color="auto"/>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5.</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6.</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7.</w:t>
            </w:r>
          </w:p>
        </w:tc>
        <w:tc>
          <w:tcPr>
            <w:tcW w:w="2167" w:type="dxa"/>
            <w:tcBorders>
              <w:top w:val="nil"/>
              <w:left w:val="nil"/>
              <w:bottom w:val="single" w:sz="4" w:space="0" w:color="auto"/>
              <w:right w:val="nil"/>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8.</w:t>
            </w:r>
          </w:p>
        </w:tc>
        <w:tc>
          <w:tcPr>
            <w:tcW w:w="2030" w:type="dxa"/>
            <w:tcBorders>
              <w:top w:val="nil"/>
              <w:left w:val="single" w:sz="4" w:space="0" w:color="auto"/>
              <w:bottom w:val="single" w:sz="4" w:space="0" w:color="auto"/>
              <w:right w:val="nil"/>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10.</w:t>
            </w:r>
          </w:p>
        </w:tc>
      </w:tr>
      <w:tr w:rsidR="004E6398" w:rsidRPr="004E6398" w:rsidTr="004E6398">
        <w:trPr>
          <w:trHeight w:val="87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color w:val="000000"/>
                <w:sz w:val="20"/>
                <w:szCs w:val="20"/>
              </w:rPr>
            </w:pPr>
            <w:r w:rsidRPr="004E6398">
              <w:rPr>
                <w:rFonts w:ascii="Arial" w:eastAsia="Times New Roman" w:hAnsi="Arial" w:cs="Arial"/>
                <w:color w:val="000000"/>
                <w:sz w:val="20"/>
                <w:szCs w:val="20"/>
              </w:rPr>
              <w:t>1.</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7321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ДОНАЦИЈЕ МЕЂУНАРОДНИХ ОРГАНИЗАЦИЈА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 xml:space="preserve">9,351,280.00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 xml:space="preserve">1,020,000.00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9,351,280.00</w:t>
            </w:r>
          </w:p>
        </w:tc>
      </w:tr>
      <w:tr w:rsidR="004E6398" w:rsidRPr="004E6398" w:rsidTr="004E6398">
        <w:trPr>
          <w:trHeight w:val="100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2.</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7331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ТЕКУЋИ ТРАНСФЕРИ ОД ДРУГИХ НИВОА ВЛАСТИ</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4,521,000.00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4,521,000.00</w:t>
            </w:r>
          </w:p>
        </w:tc>
      </w:tr>
      <w:tr w:rsidR="004E6398" w:rsidRPr="004E6398" w:rsidTr="004E6398">
        <w:trPr>
          <w:trHeight w:val="145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lastRenderedPageBreak/>
              <w:t>3.</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7421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ПРИХОДИ ОД ПРОДАЈЕ ДОБАРА И УСЛУГА ИЛИ ЗАКУПА ОД СТРАНЕ ТРЖИШНИХ ОРГАНИЗАЦИЈА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26,000,000.00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26,000,000.00</w:t>
            </w:r>
          </w:p>
        </w:tc>
      </w:tr>
      <w:tr w:rsidR="004E6398" w:rsidRPr="004E6398" w:rsidTr="004E6398">
        <w:trPr>
          <w:trHeight w:val="87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7711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МЕМОРАНДУМСКЕ СТАВКЕ ЗА РЕФУНДАЦИЈУ РАСХОДА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2,500,000.00</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2,500,000.00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5.</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7911</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ПРИХОДИ ИЗ БУЏЕТА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48,339,000.00</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48,339,000.00</w:t>
            </w:r>
          </w:p>
        </w:tc>
      </w:tr>
      <w:tr w:rsidR="004E6398" w:rsidRPr="004E6398" w:rsidTr="004E6398">
        <w:trPr>
          <w:trHeight w:val="58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6.</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8111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ПРИМАЊА ОД ПРОДАЈЕ НЕПОКРЕТНОСТИ</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230,000.00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230,000.00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УКУПНО</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48,339,000.00</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4,521,000.00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2,500,000.00</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26,230,000.00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9,351,280.00</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1,020,000.00</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90,941,280.00</w:t>
            </w:r>
          </w:p>
        </w:tc>
      </w:tr>
      <w:tr w:rsidR="004E6398" w:rsidRPr="004E6398" w:rsidTr="004E6398">
        <w:trPr>
          <w:trHeight w:val="300"/>
        </w:trPr>
        <w:tc>
          <w:tcPr>
            <w:tcW w:w="31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99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36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3193"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67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16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03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r>
      <w:tr w:rsidR="004E6398" w:rsidRPr="004E6398" w:rsidTr="004E6398">
        <w:trPr>
          <w:trHeight w:val="300"/>
        </w:trPr>
        <w:tc>
          <w:tcPr>
            <w:tcW w:w="17360" w:type="dxa"/>
            <w:gridSpan w:val="10"/>
            <w:tcBorders>
              <w:top w:val="nil"/>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 ГОДИШЊИ ПЛАН РАСХОДА И ИЗДАТАКА</w:t>
            </w:r>
          </w:p>
        </w:tc>
      </w:tr>
      <w:tr w:rsidR="004E6398" w:rsidRPr="004E6398" w:rsidTr="004E6398">
        <w:trPr>
          <w:trHeight w:val="300"/>
        </w:trPr>
        <w:tc>
          <w:tcPr>
            <w:tcW w:w="31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99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36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3193"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67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16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03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r>
      <w:tr w:rsidR="004E6398" w:rsidRPr="004E6398" w:rsidTr="004E6398">
        <w:trPr>
          <w:trHeight w:val="1335"/>
        </w:trPr>
        <w:tc>
          <w:tcPr>
            <w:tcW w:w="31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ПОЗИЦИЈА</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КОНТО</w:t>
            </w:r>
          </w:p>
        </w:tc>
        <w:tc>
          <w:tcPr>
            <w:tcW w:w="2997" w:type="dxa"/>
            <w:tcBorders>
              <w:top w:val="single" w:sz="4" w:space="0" w:color="auto"/>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ОПИС</w:t>
            </w:r>
          </w:p>
        </w:tc>
        <w:tc>
          <w:tcPr>
            <w:tcW w:w="2783" w:type="dxa"/>
            <w:gridSpan w:val="2"/>
            <w:tcBorders>
              <w:top w:val="single" w:sz="4" w:space="0" w:color="auto"/>
              <w:left w:val="nil"/>
              <w:bottom w:val="single" w:sz="4" w:space="0" w:color="auto"/>
              <w:right w:val="single" w:sz="4" w:space="0" w:color="000000"/>
            </w:tcBorders>
            <w:shd w:val="clear" w:color="auto" w:fill="auto"/>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ПРИХОДИ ИЗ БУЏЕТА</w:t>
            </w:r>
          </w:p>
        </w:tc>
        <w:tc>
          <w:tcPr>
            <w:tcW w:w="3193" w:type="dxa"/>
            <w:tcBorders>
              <w:top w:val="single" w:sz="4" w:space="0" w:color="auto"/>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ОПШТИНЕ ГРАДА</w:t>
            </w:r>
          </w:p>
        </w:tc>
        <w:tc>
          <w:tcPr>
            <w:tcW w:w="1677" w:type="dxa"/>
            <w:tcBorders>
              <w:top w:val="single" w:sz="4" w:space="0" w:color="auto"/>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ИЗ ОСТАЛИХ ИЗВОРА</w:t>
            </w:r>
          </w:p>
        </w:tc>
        <w:tc>
          <w:tcPr>
            <w:tcW w:w="2167" w:type="dxa"/>
            <w:tcBorders>
              <w:top w:val="single" w:sz="4" w:space="0" w:color="auto"/>
              <w:left w:val="nil"/>
              <w:bottom w:val="single" w:sz="4" w:space="0" w:color="auto"/>
              <w:right w:val="nil"/>
            </w:tcBorders>
            <w:shd w:val="clear" w:color="auto" w:fill="auto"/>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ИЗ ДОНАЦИЈА-ПРОЈЕКАТ ТЕМПУС</w:t>
            </w:r>
          </w:p>
        </w:tc>
        <w:tc>
          <w:tcPr>
            <w:tcW w:w="2030" w:type="dxa"/>
            <w:tcBorders>
              <w:top w:val="single" w:sz="4" w:space="0" w:color="auto"/>
              <w:left w:val="single" w:sz="4" w:space="0" w:color="auto"/>
              <w:bottom w:val="single" w:sz="4" w:space="0" w:color="auto"/>
              <w:right w:val="nil"/>
            </w:tcBorders>
            <w:shd w:val="clear" w:color="auto" w:fill="auto"/>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ИЗ ДОНАЦИЈА-ПРОЈЕКАТ ПРЕДАВАЧИ У ДИЈАЛОГУ</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УКУПНО</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РЕПУБЛИКЕ</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ПОКРАЈИНЕ</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c>
          <w:tcPr>
            <w:tcW w:w="2167" w:type="dxa"/>
            <w:tcBorders>
              <w:top w:val="nil"/>
              <w:left w:val="nil"/>
              <w:bottom w:val="single" w:sz="4" w:space="0" w:color="auto"/>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c>
          <w:tcPr>
            <w:tcW w:w="2030" w:type="dxa"/>
            <w:tcBorders>
              <w:top w:val="nil"/>
              <w:left w:val="single" w:sz="4" w:space="0" w:color="auto"/>
              <w:bottom w:val="single" w:sz="4" w:space="0" w:color="auto"/>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 </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5.</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6.</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7.</w:t>
            </w:r>
          </w:p>
        </w:tc>
        <w:tc>
          <w:tcPr>
            <w:tcW w:w="2167" w:type="dxa"/>
            <w:tcBorders>
              <w:top w:val="nil"/>
              <w:left w:val="nil"/>
              <w:bottom w:val="single" w:sz="4" w:space="0" w:color="auto"/>
              <w:right w:val="nil"/>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8.</w:t>
            </w:r>
          </w:p>
        </w:tc>
        <w:tc>
          <w:tcPr>
            <w:tcW w:w="2030" w:type="dxa"/>
            <w:tcBorders>
              <w:top w:val="nil"/>
              <w:left w:val="single" w:sz="4" w:space="0" w:color="auto"/>
              <w:bottom w:val="single" w:sz="4" w:space="0" w:color="auto"/>
              <w:right w:val="nil"/>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center"/>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10.</w:t>
            </w:r>
          </w:p>
        </w:tc>
      </w:tr>
      <w:tr w:rsidR="004E6398" w:rsidRPr="004E6398" w:rsidTr="004E6398">
        <w:trPr>
          <w:trHeight w:val="58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1.</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4111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ПЛАТЕ ПО ОСНОВУ ЦЕНЕ РАДА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41,000,000.00</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8,500,000.00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49,500,000.00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2.</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4121</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ДОПРИНОС ПИО</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4,920,000.00</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2,200,000.00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7,120,000.00</w:t>
            </w:r>
          </w:p>
        </w:tc>
      </w:tr>
      <w:tr w:rsidR="004E6398" w:rsidRPr="004E6398" w:rsidTr="004E6398">
        <w:trPr>
          <w:trHeight w:val="87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lastRenderedPageBreak/>
              <w:t>3.</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4122</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ДОПРИНОС ЗА ЗДРАВСТВЕНО ОСИГУРАЊЕ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2,111,500.00</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617,750.00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2,729,250.00</w:t>
            </w:r>
          </w:p>
        </w:tc>
      </w:tr>
      <w:tr w:rsidR="004E6398" w:rsidRPr="004E6398" w:rsidTr="004E6398">
        <w:trPr>
          <w:trHeight w:val="58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4123</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ДОПРИНОС ЗА НЕЗАПОСЛЕНОСТ</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307,500.00</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63,750.00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371,250.00</w:t>
            </w:r>
          </w:p>
        </w:tc>
      </w:tr>
      <w:tr w:rsidR="004E6398" w:rsidRPr="004E6398" w:rsidTr="004E6398">
        <w:trPr>
          <w:trHeight w:val="58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5.</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4131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ПРЕВОЗ У НАТУРИ-МАРКИЦЕ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400,000.00</w:t>
            </w:r>
          </w:p>
        </w:tc>
      </w:tr>
      <w:tr w:rsidR="004E6398" w:rsidRPr="004E6398" w:rsidTr="004E6398">
        <w:trPr>
          <w:trHeight w:val="58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6.</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4141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ПОРОДИЉСКО БОЛОВАЊЕ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2,500,000.00</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2,500,000.00</w:t>
            </w:r>
          </w:p>
        </w:tc>
      </w:tr>
      <w:tr w:rsidR="004E6398" w:rsidRPr="004E6398" w:rsidTr="004E6398">
        <w:trPr>
          <w:trHeight w:val="87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7.</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4143</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ОТПРЕМНИНЕ ПРИЛИКОМ ОДЛАСКА У ПЕНЗИЈУ</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730,000.00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730,000.00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8.</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4151</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ПРЕВОЗ У ГОТОВИНИ</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1,700,000.00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1,700,000.00</w:t>
            </w:r>
          </w:p>
        </w:tc>
      </w:tr>
      <w:tr w:rsidR="004E6398" w:rsidRPr="004E6398" w:rsidTr="004E6398">
        <w:trPr>
          <w:trHeight w:val="115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4161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НАКНАДЕ ЧЛАНОВИМА КОМИСИЈА, НАГРАДЕ И ОСТАЛИ ПОСЕБНИ РАСХОДИ</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6,000,000.00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267,460.00</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6,267,460.00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10.</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4211</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ПЛАТНИ ПРОМЕТ</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15,000.00</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115,000.00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11.</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4212</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ЕНЕРГЕТСКЕ УСЛУГЕ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600,000.00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1,800,000.00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2,400,000.00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12.</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4213</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КОМУНАЛНЕ УСЛУГЕ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200,000.00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240,000.00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440,000.00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13.</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4214</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УСЛУГЕ КОМУНИКАЦИЈЕ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200,000.00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150,000.00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350,000.00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14.</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4215</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ТРОШКОВИ ОСИГУРАЊА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150,000.00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250,000.00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15.</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4216</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ТРОШКОВИ ЗАКУПА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3,000,000.00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60,000.00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3,060,000.00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16.</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4219</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ОСТАЛИ ТРОШКОВИ</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110,000.00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110,000.00</w:t>
            </w:r>
          </w:p>
        </w:tc>
      </w:tr>
      <w:tr w:rsidR="004E6398" w:rsidRPr="004E6398" w:rsidTr="004E6398">
        <w:trPr>
          <w:trHeight w:val="91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lastRenderedPageBreak/>
              <w:t>17.</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4221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ТРОШКОВИ СЛУЖБЕНИХ ПУТОВАЊА У ЗЕМЉИ</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350,000.00</w:t>
            </w:r>
          </w:p>
        </w:tc>
        <w:tc>
          <w:tcPr>
            <w:tcW w:w="216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400,000.00</w:t>
            </w:r>
          </w:p>
        </w:tc>
        <w:tc>
          <w:tcPr>
            <w:tcW w:w="2030"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750,000.00</w:t>
            </w:r>
          </w:p>
        </w:tc>
      </w:tr>
      <w:tr w:rsidR="004E6398" w:rsidRPr="004E6398" w:rsidTr="004E6398">
        <w:trPr>
          <w:trHeight w:val="87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18.</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4222</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ТРОШКОВИ СЛУЖБЕНИХ ПУТОВАЊА У ИНОСТРАНСТВО</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350,000.00</w:t>
            </w:r>
          </w:p>
        </w:tc>
        <w:tc>
          <w:tcPr>
            <w:tcW w:w="216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400,000.00</w:t>
            </w:r>
          </w:p>
        </w:tc>
        <w:tc>
          <w:tcPr>
            <w:tcW w:w="2030"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750,000.00</w:t>
            </w:r>
          </w:p>
        </w:tc>
      </w:tr>
      <w:tr w:rsidR="004E6398" w:rsidRPr="004E6398" w:rsidTr="004E6398">
        <w:trPr>
          <w:trHeight w:val="58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20.</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4224</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ТРОШКОВИ ПУТОВАЊА УЧЕНИКА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100,000.00</w:t>
            </w:r>
          </w:p>
        </w:tc>
        <w:tc>
          <w:tcPr>
            <w:tcW w:w="216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150,000.00</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250,000.00</w:t>
            </w:r>
          </w:p>
        </w:tc>
      </w:tr>
      <w:tr w:rsidR="004E6398" w:rsidRPr="004E6398" w:rsidTr="004E6398">
        <w:trPr>
          <w:trHeight w:val="58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21.</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4231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АДМИНИСТРАТИВНЕ УСЛУГЕ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420,000.00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22.</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4232</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КОМПЈУТЕРСКЕ УСЛУГЕ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400,000.00</w:t>
            </w:r>
          </w:p>
        </w:tc>
      </w:tr>
      <w:tr w:rsidR="004E6398" w:rsidRPr="004E6398" w:rsidTr="004E6398">
        <w:trPr>
          <w:trHeight w:val="58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23.</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4233</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УСЛУГЕ ОБРАЗ.И УСАВРШ.ЗАПОСЛЕНИХ</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250,000.00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250,000.00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24.</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4234</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УСЛУГЕ ИНФОРМИСАЊА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49,000.00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430,000.00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479,000.00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25.</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4235</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СТРУЧНЕ УСЛУГЕ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280,000.00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280,000.00</w:t>
            </w:r>
          </w:p>
        </w:tc>
      </w:tr>
      <w:tr w:rsidR="004E6398" w:rsidRPr="004E6398" w:rsidTr="004E6398">
        <w:trPr>
          <w:trHeight w:val="87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26.</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4236</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УСЛУГЕ ЗА ДОМАЋИНСТВО И УГОСТИТЕЉСТВО</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180,000.00</w:t>
            </w:r>
          </w:p>
        </w:tc>
        <w:tc>
          <w:tcPr>
            <w:tcW w:w="216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180,000.00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27.</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4237</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РЕПРЕЗЕНТАЦИЈА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280,000.00</w:t>
            </w:r>
          </w:p>
        </w:tc>
        <w:tc>
          <w:tcPr>
            <w:tcW w:w="216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280,000.00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28.</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4239</w:t>
            </w:r>
          </w:p>
        </w:tc>
        <w:tc>
          <w:tcPr>
            <w:tcW w:w="299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ОСТАЛЕ ОПШТЕ УСЛУГЕ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350,000.00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350,000.00</w:t>
            </w:r>
          </w:p>
        </w:tc>
      </w:tr>
      <w:tr w:rsidR="004E6398" w:rsidRPr="004E6398" w:rsidTr="004E6398">
        <w:trPr>
          <w:trHeight w:val="87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29.</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4242</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УСЛУГЕ ОБРАЗОВАЊА,КУЛТУРЕ И СПОРТА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200,000.00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2,000,000.00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2,500,000.00</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1,020,000.00</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4,700,000.00</w:t>
            </w:r>
          </w:p>
        </w:tc>
      </w:tr>
      <w:tr w:rsidR="004E6398" w:rsidRPr="004E6398" w:rsidTr="004E6398">
        <w:trPr>
          <w:trHeight w:val="115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lastRenderedPageBreak/>
              <w:t>30.</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4246</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УСЛУГЕ ОЧУВАЊА ЖИВОТНЕ СРЕДИНЕ,НАУКЕ И ГЕОД. УСЛУГЕ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100,000.00</w:t>
            </w:r>
          </w:p>
        </w:tc>
      </w:tr>
      <w:tr w:rsidR="004E6398" w:rsidRPr="004E6398" w:rsidTr="004E6398">
        <w:trPr>
          <w:trHeight w:val="87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31.</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4249</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ОСТАЛЕ СПЕЦИЈАЛИЗОВАНЕ УСЛУГЕ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250,000.00</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650,000.00</w:t>
            </w:r>
          </w:p>
        </w:tc>
      </w:tr>
      <w:tr w:rsidR="004E6398" w:rsidRPr="004E6398" w:rsidTr="004E6398">
        <w:trPr>
          <w:trHeight w:val="87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32.</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4251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ТЕКУЋЕ ПОПРАВКЕ И ОДРЖАВАЊЕ ЗГРАДА И ОБЈЕКАТА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22,000.00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80,000.00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102,000.00</w:t>
            </w:r>
          </w:p>
        </w:tc>
      </w:tr>
      <w:tr w:rsidR="004E6398" w:rsidRPr="004E6398" w:rsidTr="004E6398">
        <w:trPr>
          <w:trHeight w:val="58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33.</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4252</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ТЕКУЋЕ ПОПРАВКЕ И ОДРЖАВАЊЕ ОПРЕМЕ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44,000.00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150,000.00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194,000.00</w:t>
            </w:r>
          </w:p>
        </w:tc>
      </w:tr>
      <w:tr w:rsidR="004E6398" w:rsidRPr="004E6398" w:rsidTr="004E6398">
        <w:trPr>
          <w:trHeight w:val="58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34.</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4261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АДМИНИСТРАТИВНИ МАТЕРИЈАЛ</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80,000.00</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280,000.00</w:t>
            </w:r>
          </w:p>
        </w:tc>
      </w:tr>
      <w:tr w:rsidR="004E6398" w:rsidRPr="004E6398" w:rsidTr="004E6398">
        <w:trPr>
          <w:trHeight w:val="87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35.</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4263</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МАТЕРИЈАЛ ЗА ОБРАЗ.И УСАВРШАВАЊЕ ЗАПОСЛЕНИХ</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36,000.00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236,000.00</w:t>
            </w:r>
          </w:p>
        </w:tc>
      </w:tr>
      <w:tr w:rsidR="004E6398" w:rsidRPr="004E6398" w:rsidTr="004E6398">
        <w:trPr>
          <w:trHeight w:val="87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36.</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4266</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МАТЕРИЈАЛ ЗА ОБРАЗОВАЊЕ, КУЛТУРУ И СПОРТ</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20,000.00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111,000.00</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531,000.00</w:t>
            </w:r>
          </w:p>
        </w:tc>
      </w:tr>
      <w:tr w:rsidR="004E6398" w:rsidRPr="004E6398" w:rsidTr="004E6398">
        <w:trPr>
          <w:trHeight w:val="75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37.</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4268</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МАТЕРИЈАЛ ЗА ХИГИЈЕНУ</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150,000.00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150,000.00</w:t>
            </w:r>
          </w:p>
        </w:tc>
      </w:tr>
      <w:tr w:rsidR="004E6398" w:rsidRPr="004E6398" w:rsidTr="004E6398">
        <w:trPr>
          <w:trHeight w:val="76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38.</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4269</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МАТЕРИЈАЛ ЗА ПОСЕБНЕ НАМЕНЕ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400,000.00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39.</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4442</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КАМАТЕ ЗА КАШЊЕЊЕ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5,000.00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5,000.00</w:t>
            </w:r>
          </w:p>
        </w:tc>
      </w:tr>
      <w:tr w:rsidR="004E6398" w:rsidRPr="004E6398" w:rsidTr="004E6398">
        <w:trPr>
          <w:trHeight w:val="87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lastRenderedPageBreak/>
              <w:t>40.</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4819</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ДОТАЦИЈЕ ОСТАЛИМ НЕПРОФИТНИМ ИНСТИТУЦИЈАМА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30,000.00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30,000.00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41.</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4822</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ОБАВЕЗНЕ ТАКСЕ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60,000.00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60,000.00</w:t>
            </w:r>
          </w:p>
        </w:tc>
      </w:tr>
      <w:tr w:rsidR="004E6398" w:rsidRPr="004E6398" w:rsidTr="004E6398">
        <w:trPr>
          <w:trHeight w:val="87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42.</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4831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НОВЧАНЕ КАЗНЕ И ПЕНАЛИ ПО РЕШЕЊУ СУДОВА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400,000.00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400,000.00</w:t>
            </w:r>
          </w:p>
        </w:tc>
      </w:tr>
      <w:tr w:rsidR="004E6398" w:rsidRPr="004E6398" w:rsidTr="004E6398">
        <w:trPr>
          <w:trHeight w:val="58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43.</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5122</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АДМИНИСТРАТИВНА ОПРЕМА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35,000.00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228,080.00</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263,080.00</w:t>
            </w:r>
          </w:p>
        </w:tc>
      </w:tr>
      <w:tr w:rsidR="004E6398" w:rsidRPr="004E6398" w:rsidTr="004E6398">
        <w:trPr>
          <w:trHeight w:val="58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44.</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5126</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ОПРЕМА ЗА ОБРАЗОВАЊЕ</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50,000.00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4,618,620.00</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4,668,620.00</w:t>
            </w:r>
          </w:p>
        </w:tc>
      </w:tr>
      <w:tr w:rsidR="004E6398" w:rsidRPr="004E6398" w:rsidTr="004E6398">
        <w:trPr>
          <w:trHeight w:val="300"/>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45.</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5131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ОСТАЛА ОПРЕМА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10,000.00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10,000.00</w:t>
            </w:r>
          </w:p>
        </w:tc>
      </w:tr>
      <w:tr w:rsidR="004E6398" w:rsidRPr="004E6398" w:rsidTr="004E6398">
        <w:trPr>
          <w:trHeight w:val="58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46.</w:t>
            </w:r>
          </w:p>
        </w:tc>
        <w:tc>
          <w:tcPr>
            <w:tcW w:w="78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5151</w:t>
            </w:r>
          </w:p>
        </w:tc>
        <w:tc>
          <w:tcPr>
            <w:tcW w:w="2997" w:type="dxa"/>
            <w:tcBorders>
              <w:top w:val="nil"/>
              <w:left w:val="nil"/>
              <w:bottom w:val="single" w:sz="4" w:space="0" w:color="auto"/>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НЕМАТЕРИЈАЛНА ИМОВИНА</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67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100,000.00</w:t>
            </w:r>
          </w:p>
        </w:tc>
        <w:tc>
          <w:tcPr>
            <w:tcW w:w="2167"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jc w:val="right"/>
              <w:rPr>
                <w:rFonts w:ascii="Arial" w:eastAsia="Times New Roman" w:hAnsi="Arial" w:cs="Arial"/>
                <w:color w:val="000000"/>
                <w:sz w:val="20"/>
                <w:szCs w:val="20"/>
              </w:rPr>
            </w:pPr>
            <w:r w:rsidRPr="004E6398">
              <w:rPr>
                <w:rFonts w:ascii="Arial" w:eastAsia="Times New Roman" w:hAnsi="Arial" w:cs="Arial"/>
                <w:color w:val="000000"/>
                <w:sz w:val="20"/>
                <w:szCs w:val="20"/>
              </w:rPr>
              <w:t>231,120.00</w:t>
            </w:r>
          </w:p>
        </w:tc>
        <w:tc>
          <w:tcPr>
            <w:tcW w:w="2030" w:type="dxa"/>
            <w:tcBorders>
              <w:top w:val="nil"/>
              <w:left w:val="nil"/>
              <w:bottom w:val="single" w:sz="4" w:space="0" w:color="auto"/>
              <w:right w:val="single" w:sz="4" w:space="0" w:color="auto"/>
            </w:tcBorders>
            <w:shd w:val="clear" w:color="000000" w:fill="FFFFFF"/>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331,120.00</w:t>
            </w:r>
          </w:p>
        </w:tc>
      </w:tr>
      <w:tr w:rsidR="004E6398" w:rsidRPr="004E6398" w:rsidTr="004E6398">
        <w:trPr>
          <w:trHeight w:val="300"/>
        </w:trPr>
        <w:tc>
          <w:tcPr>
            <w:tcW w:w="316" w:type="dxa"/>
            <w:tcBorders>
              <w:top w:val="nil"/>
              <w:left w:val="single" w:sz="4" w:space="0" w:color="auto"/>
              <w:bottom w:val="nil"/>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780" w:type="dxa"/>
            <w:tcBorders>
              <w:top w:val="nil"/>
              <w:left w:val="nil"/>
              <w:bottom w:val="nil"/>
              <w:right w:val="single" w:sz="4" w:space="0" w:color="auto"/>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997" w:type="dxa"/>
            <w:tcBorders>
              <w:top w:val="nil"/>
              <w:left w:val="nil"/>
              <w:bottom w:val="nil"/>
              <w:right w:val="single" w:sz="4" w:space="0" w:color="auto"/>
            </w:tcBorders>
            <w:shd w:val="clear" w:color="auto" w:fill="auto"/>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УКУПНО</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48,339,000.00</w:t>
            </w:r>
          </w:p>
        </w:tc>
        <w:tc>
          <w:tcPr>
            <w:tcW w:w="1366"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4,521,000.00</w:t>
            </w:r>
          </w:p>
        </w:tc>
        <w:tc>
          <w:tcPr>
            <w:tcW w:w="3193"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2,500,000.00</w:t>
            </w:r>
          </w:p>
        </w:tc>
        <w:tc>
          <w:tcPr>
            <w:tcW w:w="167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30,931,500.00</w:t>
            </w:r>
          </w:p>
        </w:tc>
        <w:tc>
          <w:tcPr>
            <w:tcW w:w="216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9,251,280.00</w:t>
            </w:r>
          </w:p>
        </w:tc>
        <w:tc>
          <w:tcPr>
            <w:tcW w:w="2030"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1,020,000.00</w:t>
            </w:r>
          </w:p>
        </w:tc>
        <w:tc>
          <w:tcPr>
            <w:tcW w:w="1417" w:type="dxa"/>
            <w:tcBorders>
              <w:top w:val="nil"/>
              <w:left w:val="nil"/>
              <w:bottom w:val="single" w:sz="4" w:space="0" w:color="auto"/>
              <w:right w:val="single" w:sz="4" w:space="0" w:color="auto"/>
            </w:tcBorders>
            <w:shd w:val="clear" w:color="auto" w:fill="auto"/>
            <w:noWrap/>
            <w:vAlign w:val="bottom"/>
            <w:hideMark/>
          </w:tcPr>
          <w:p w:rsidR="004E6398" w:rsidRPr="004E6398" w:rsidRDefault="004E6398" w:rsidP="004E6398">
            <w:pPr>
              <w:spacing w:after="0" w:line="240" w:lineRule="auto"/>
              <w:jc w:val="right"/>
              <w:rPr>
                <w:rFonts w:ascii="Arial" w:eastAsia="Times New Roman" w:hAnsi="Arial" w:cs="Arial"/>
                <w:b/>
                <w:bCs/>
                <w:color w:val="000000"/>
                <w:sz w:val="20"/>
                <w:szCs w:val="20"/>
              </w:rPr>
            </w:pPr>
            <w:r w:rsidRPr="004E6398">
              <w:rPr>
                <w:rFonts w:ascii="Arial" w:eastAsia="Times New Roman" w:hAnsi="Arial" w:cs="Arial"/>
                <w:b/>
                <w:bCs/>
                <w:color w:val="000000"/>
                <w:sz w:val="20"/>
                <w:szCs w:val="20"/>
              </w:rPr>
              <w:t>95,542,780.00</w:t>
            </w:r>
          </w:p>
        </w:tc>
      </w:tr>
      <w:tr w:rsidR="004E6398" w:rsidRPr="004E6398" w:rsidTr="004E6398">
        <w:trPr>
          <w:trHeight w:val="300"/>
        </w:trPr>
        <w:tc>
          <w:tcPr>
            <w:tcW w:w="316" w:type="dxa"/>
            <w:tcBorders>
              <w:top w:val="single" w:sz="4" w:space="0" w:color="auto"/>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780" w:type="dxa"/>
            <w:tcBorders>
              <w:top w:val="single" w:sz="4" w:space="0" w:color="auto"/>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2997" w:type="dxa"/>
            <w:tcBorders>
              <w:top w:val="single" w:sz="4" w:space="0" w:color="auto"/>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r w:rsidRPr="004E6398">
              <w:rPr>
                <w:rFonts w:ascii="Arial" w:eastAsia="Times New Roman" w:hAnsi="Arial" w:cs="Arial"/>
                <w:color w:val="000000"/>
                <w:sz w:val="20"/>
                <w:szCs w:val="20"/>
              </w:rPr>
              <w:t> </w:t>
            </w: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36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3193"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67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16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03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r>
      <w:tr w:rsidR="004E6398" w:rsidRPr="004E6398" w:rsidTr="004E6398">
        <w:trPr>
          <w:trHeight w:val="300"/>
        </w:trPr>
        <w:tc>
          <w:tcPr>
            <w:tcW w:w="31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997" w:type="dxa"/>
            <w:tcBorders>
              <w:top w:val="nil"/>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36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3193"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67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16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03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r>
      <w:tr w:rsidR="004E6398" w:rsidRPr="004E6398" w:rsidTr="004E6398">
        <w:trPr>
          <w:trHeight w:val="315"/>
        </w:trPr>
        <w:tc>
          <w:tcPr>
            <w:tcW w:w="31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997" w:type="dxa"/>
            <w:tcBorders>
              <w:top w:val="nil"/>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Calibri" w:eastAsia="Times New Roman" w:hAnsi="Calibri" w:cs="Calibri"/>
                <w:color w:val="000000"/>
                <w:sz w:val="20"/>
                <w:szCs w:val="20"/>
              </w:rPr>
            </w:pPr>
          </w:p>
        </w:tc>
        <w:tc>
          <w:tcPr>
            <w:tcW w:w="6236" w:type="dxa"/>
            <w:gridSpan w:val="3"/>
            <w:vMerge w:val="restart"/>
            <w:tcBorders>
              <w:top w:val="nil"/>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p>
        </w:tc>
        <w:tc>
          <w:tcPr>
            <w:tcW w:w="2167" w:type="dxa"/>
            <w:tcBorders>
              <w:top w:val="nil"/>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p>
        </w:tc>
        <w:tc>
          <w:tcPr>
            <w:tcW w:w="2030" w:type="dxa"/>
            <w:tcBorders>
              <w:top w:val="nil"/>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r>
      <w:tr w:rsidR="004E6398" w:rsidRPr="004E6398" w:rsidTr="004E6398">
        <w:trPr>
          <w:trHeight w:val="315"/>
        </w:trPr>
        <w:tc>
          <w:tcPr>
            <w:tcW w:w="31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997" w:type="dxa"/>
            <w:tcBorders>
              <w:top w:val="nil"/>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6236" w:type="dxa"/>
            <w:gridSpan w:val="3"/>
            <w:vMerge/>
            <w:tcBorders>
              <w:top w:val="nil"/>
              <w:left w:val="nil"/>
              <w:bottom w:val="nil"/>
              <w:right w:val="nil"/>
            </w:tcBorders>
            <w:vAlign w:val="center"/>
            <w:hideMark/>
          </w:tcPr>
          <w:p w:rsidR="004E6398" w:rsidRPr="004E6398" w:rsidRDefault="004E6398" w:rsidP="004E6398">
            <w:pPr>
              <w:spacing w:after="0" w:line="240" w:lineRule="auto"/>
              <w:rPr>
                <w:rFonts w:ascii="Arial" w:eastAsia="Times New Roman" w:hAnsi="Arial" w:cs="Arial"/>
                <w:b/>
                <w:bCs/>
                <w:color w:val="000000"/>
                <w:sz w:val="20"/>
                <w:szCs w:val="20"/>
              </w:rPr>
            </w:pPr>
          </w:p>
        </w:tc>
        <w:tc>
          <w:tcPr>
            <w:tcW w:w="2167" w:type="dxa"/>
            <w:tcBorders>
              <w:top w:val="nil"/>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p>
        </w:tc>
        <w:tc>
          <w:tcPr>
            <w:tcW w:w="2030" w:type="dxa"/>
            <w:tcBorders>
              <w:top w:val="nil"/>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r>
      <w:tr w:rsidR="004E6398" w:rsidRPr="004E6398" w:rsidTr="004E6398">
        <w:trPr>
          <w:trHeight w:val="315"/>
        </w:trPr>
        <w:tc>
          <w:tcPr>
            <w:tcW w:w="31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997" w:type="dxa"/>
            <w:tcBorders>
              <w:top w:val="nil"/>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4559" w:type="dxa"/>
            <w:gridSpan w:val="2"/>
            <w:tcBorders>
              <w:top w:val="nil"/>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p>
        </w:tc>
        <w:tc>
          <w:tcPr>
            <w:tcW w:w="167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p>
        </w:tc>
        <w:tc>
          <w:tcPr>
            <w:tcW w:w="216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p>
        </w:tc>
        <w:tc>
          <w:tcPr>
            <w:tcW w:w="203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b/>
                <w:bCs/>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r>
      <w:tr w:rsidR="004E6398" w:rsidRPr="004E6398" w:rsidTr="004E6398">
        <w:trPr>
          <w:trHeight w:val="300"/>
        </w:trPr>
        <w:tc>
          <w:tcPr>
            <w:tcW w:w="31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997" w:type="dxa"/>
            <w:tcBorders>
              <w:top w:val="nil"/>
              <w:left w:val="nil"/>
              <w:bottom w:val="nil"/>
              <w:right w:val="nil"/>
            </w:tcBorders>
            <w:shd w:val="clear" w:color="auto" w:fill="auto"/>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366"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3193"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67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16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2030"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4E6398" w:rsidRPr="004E6398" w:rsidRDefault="004E6398" w:rsidP="004E6398">
            <w:pPr>
              <w:spacing w:after="0" w:line="240" w:lineRule="auto"/>
              <w:rPr>
                <w:rFonts w:ascii="Arial" w:eastAsia="Times New Roman" w:hAnsi="Arial" w:cs="Arial"/>
                <w:color w:val="000000"/>
                <w:sz w:val="20"/>
                <w:szCs w:val="20"/>
              </w:rPr>
            </w:pPr>
          </w:p>
        </w:tc>
      </w:tr>
    </w:tbl>
    <w:p w:rsidR="006D35C6" w:rsidRDefault="006D35C6"/>
    <w:p w:rsidR="00EA2FCB" w:rsidRDefault="00EA2FCB" w:rsidP="00EA2FCB">
      <w:pPr>
        <w:widowControl w:val="0"/>
        <w:autoSpaceDE w:val="0"/>
        <w:autoSpaceDN w:val="0"/>
        <w:adjustRightInd w:val="0"/>
        <w:spacing w:after="0" w:line="251" w:lineRule="exact"/>
        <w:rPr>
          <w:rFonts w:ascii="Times New Roman" w:hAnsi="Times New Roman"/>
          <w:sz w:val="24"/>
          <w:szCs w:val="24"/>
        </w:rPr>
      </w:pPr>
    </w:p>
    <w:p w:rsidR="00282825" w:rsidRDefault="00282825" w:rsidP="00EA2FCB">
      <w:pPr>
        <w:pStyle w:val="Heading1"/>
        <w:numPr>
          <w:ilvl w:val="0"/>
          <w:numId w:val="0"/>
        </w:numPr>
        <w:spacing w:before="0"/>
        <w:ind w:left="360"/>
        <w:jc w:val="center"/>
        <w:rPr>
          <w:u w:val="single"/>
          <w:lang w:val="ru-RU"/>
        </w:rPr>
      </w:pPr>
      <w:bookmarkStart w:id="0" w:name="_Toc357587173"/>
    </w:p>
    <w:p w:rsidR="00282825" w:rsidRDefault="00282825" w:rsidP="00EA2FCB">
      <w:pPr>
        <w:pStyle w:val="Heading1"/>
        <w:numPr>
          <w:ilvl w:val="0"/>
          <w:numId w:val="0"/>
        </w:numPr>
        <w:spacing w:before="0"/>
        <w:ind w:left="360"/>
        <w:jc w:val="center"/>
        <w:rPr>
          <w:u w:val="single"/>
          <w:lang w:val="ru-RU"/>
        </w:rPr>
      </w:pPr>
    </w:p>
    <w:p w:rsidR="00282825" w:rsidRPr="00282825" w:rsidRDefault="00282825" w:rsidP="00282825">
      <w:pPr>
        <w:rPr>
          <w:lang w:val="ru-RU"/>
        </w:rPr>
      </w:pPr>
    </w:p>
    <w:p w:rsidR="00EA2FCB" w:rsidRPr="00B43A83" w:rsidRDefault="00EA2FCB" w:rsidP="00EA2FCB">
      <w:pPr>
        <w:pStyle w:val="Heading1"/>
        <w:numPr>
          <w:ilvl w:val="0"/>
          <w:numId w:val="0"/>
        </w:numPr>
        <w:spacing w:before="0"/>
        <w:ind w:left="360"/>
        <w:jc w:val="center"/>
        <w:rPr>
          <w:u w:val="single"/>
        </w:rPr>
      </w:pPr>
      <w:r w:rsidRPr="00B43A83">
        <w:rPr>
          <w:u w:val="single"/>
          <w:lang w:val="ru-RU"/>
        </w:rPr>
        <w:lastRenderedPageBreak/>
        <w:t xml:space="preserve">ПОДАЦИ О </w:t>
      </w:r>
      <w:bookmarkEnd w:id="0"/>
      <w:r w:rsidR="00B43A83" w:rsidRPr="00B43A83">
        <w:rPr>
          <w:u w:val="single"/>
          <w:lang w:val="ru-RU"/>
        </w:rPr>
        <w:t>ЗАРАДАМА</w:t>
      </w:r>
    </w:p>
    <w:p w:rsidR="00EA2FCB" w:rsidRDefault="00EA2FCB" w:rsidP="00EA2FCB">
      <w:pPr>
        <w:widowControl w:val="0"/>
        <w:autoSpaceDE w:val="0"/>
        <w:autoSpaceDN w:val="0"/>
        <w:adjustRightInd w:val="0"/>
        <w:spacing w:after="0" w:line="251" w:lineRule="exact"/>
        <w:rPr>
          <w:rFonts w:ascii="Times New Roman" w:hAnsi="Times New Roman"/>
          <w:sz w:val="24"/>
          <w:szCs w:val="24"/>
        </w:rPr>
      </w:pPr>
    </w:p>
    <w:p w:rsidR="00EA2FCB" w:rsidRPr="00491578" w:rsidRDefault="00EA2FCB" w:rsidP="00EA2FCB">
      <w:pPr>
        <w:rPr>
          <w:rFonts w:ascii="Times New Roman" w:hAnsi="Times New Roman"/>
          <w:sz w:val="24"/>
          <w:szCs w:val="24"/>
          <w:lang w:val="ru-RU"/>
        </w:rPr>
      </w:pPr>
      <w:r w:rsidRPr="00C77593">
        <w:rPr>
          <w:rFonts w:ascii="Times New Roman" w:hAnsi="Times New Roman"/>
          <w:sz w:val="24"/>
          <w:szCs w:val="24"/>
          <w:lang w:val="ru-RU"/>
        </w:rPr>
        <w:t>Обрачун</w:t>
      </w:r>
      <w:r w:rsidRPr="00491578">
        <w:rPr>
          <w:rFonts w:ascii="Times New Roman" w:hAnsi="Times New Roman"/>
          <w:sz w:val="24"/>
          <w:szCs w:val="24"/>
          <w:lang w:val="ru-RU"/>
        </w:rPr>
        <w:t xml:space="preserve"> зарада за запослене </w:t>
      </w:r>
      <w:r w:rsidR="00B43A83">
        <w:rPr>
          <w:rFonts w:ascii="Times New Roman" w:hAnsi="Times New Roman"/>
          <w:sz w:val="24"/>
          <w:szCs w:val="24"/>
          <w:lang w:val="ru-RU"/>
        </w:rPr>
        <w:t>Високе струковне школе</w:t>
      </w:r>
      <w:r w:rsidRPr="00491578">
        <w:rPr>
          <w:rFonts w:ascii="Times New Roman" w:hAnsi="Times New Roman"/>
          <w:sz w:val="24"/>
          <w:szCs w:val="24"/>
          <w:lang w:val="ru-RU"/>
        </w:rPr>
        <w:t xml:space="preserve"> врши се у складу са </w:t>
      </w:r>
      <w:r w:rsidRPr="00C64459">
        <w:rPr>
          <w:rFonts w:ascii="Times New Roman" w:hAnsi="Times New Roman"/>
          <w:sz w:val="24"/>
          <w:szCs w:val="24"/>
          <w:lang w:val="ru-RU"/>
        </w:rPr>
        <w:t xml:space="preserve">Уредбом </w:t>
      </w:r>
      <w:r w:rsidRPr="00491578">
        <w:rPr>
          <w:rFonts w:ascii="Times New Roman" w:hAnsi="Times New Roman"/>
          <w:sz w:val="24"/>
          <w:szCs w:val="24"/>
          <w:lang w:val="ru-RU"/>
        </w:rPr>
        <w:t>о коефицијентима за обрачун и исплату плата запослених у јавним службама („Службени гласниик РС“ бр 44/2001, 15/2002,..., 124/2012)</w:t>
      </w:r>
      <w:r w:rsidR="00A56686">
        <w:rPr>
          <w:rFonts w:ascii="Times New Roman" w:hAnsi="Times New Roman"/>
          <w:sz w:val="24"/>
          <w:szCs w:val="24"/>
        </w:rPr>
        <w:t>.</w:t>
      </w:r>
      <w:r w:rsidRPr="00491578">
        <w:rPr>
          <w:rFonts w:ascii="Times New Roman" w:hAnsi="Times New Roman"/>
          <w:sz w:val="24"/>
          <w:szCs w:val="24"/>
          <w:lang w:val="ru-RU"/>
        </w:rPr>
        <w:t xml:space="preserve"> </w:t>
      </w:r>
    </w:p>
    <w:p w:rsidR="00EA2FCB" w:rsidRDefault="00EA2FCB" w:rsidP="00EA2FCB">
      <w:pPr>
        <w:pStyle w:val="Default"/>
        <w:rPr>
          <w:sz w:val="23"/>
          <w:szCs w:val="23"/>
        </w:rPr>
      </w:pPr>
    </w:p>
    <w:p w:rsidR="00EA2FCB" w:rsidRPr="00883B6F" w:rsidRDefault="00EA2FCB" w:rsidP="00EA2FCB">
      <w:pPr>
        <w:autoSpaceDE w:val="0"/>
        <w:autoSpaceDN w:val="0"/>
        <w:adjustRightInd w:val="0"/>
        <w:rPr>
          <w:rFonts w:ascii="Times New Roman" w:hAnsi="Times New Roman"/>
          <w:sz w:val="24"/>
          <w:szCs w:val="24"/>
        </w:rPr>
      </w:pPr>
      <w:r>
        <w:rPr>
          <w:rFonts w:ascii="Times New Roman" w:hAnsi="Times New Roman"/>
          <w:sz w:val="24"/>
          <w:szCs w:val="24"/>
        </w:rPr>
        <w:t xml:space="preserve">Подаци о редовним зарадама у Школи дати су табеларно и то у </w:t>
      </w:r>
      <w:r w:rsidR="00DD03F9">
        <w:rPr>
          <w:rFonts w:ascii="Times New Roman" w:hAnsi="Times New Roman"/>
          <w:sz w:val="24"/>
          <w:szCs w:val="24"/>
        </w:rPr>
        <w:t xml:space="preserve">бруто </w:t>
      </w:r>
      <w:r>
        <w:rPr>
          <w:rFonts w:ascii="Times New Roman" w:hAnsi="Times New Roman"/>
          <w:sz w:val="24"/>
          <w:szCs w:val="24"/>
        </w:rPr>
        <w:t xml:space="preserve"> износу без минулог рада по одређеним категоријама запослених ( коефицијент запосленог  x </w:t>
      </w:r>
      <w:r w:rsidR="000C4F0B">
        <w:rPr>
          <w:rFonts w:ascii="Times New Roman" w:hAnsi="Times New Roman"/>
          <w:sz w:val="24"/>
          <w:szCs w:val="24"/>
        </w:rPr>
        <w:t>бруто</w:t>
      </w:r>
      <w:r>
        <w:rPr>
          <w:rFonts w:ascii="Times New Roman" w:hAnsi="Times New Roman"/>
          <w:sz w:val="24"/>
          <w:szCs w:val="24"/>
        </w:rPr>
        <w:t xml:space="preserve"> основица </w:t>
      </w:r>
      <w:r w:rsidR="000C4F0B">
        <w:rPr>
          <w:rFonts w:ascii="Times New Roman" w:hAnsi="Times New Roman"/>
          <w:sz w:val="24"/>
          <w:szCs w:val="24"/>
        </w:rPr>
        <w:t>3</w:t>
      </w:r>
      <w:r>
        <w:rPr>
          <w:rFonts w:ascii="Times New Roman" w:hAnsi="Times New Roman"/>
          <w:sz w:val="24"/>
          <w:szCs w:val="24"/>
        </w:rPr>
        <w:t>.</w:t>
      </w:r>
      <w:r w:rsidR="00DD03F9">
        <w:rPr>
          <w:rFonts w:ascii="Times New Roman" w:hAnsi="Times New Roman"/>
          <w:sz w:val="24"/>
          <w:szCs w:val="24"/>
        </w:rPr>
        <w:t>445</w:t>
      </w:r>
      <w:r>
        <w:rPr>
          <w:rFonts w:ascii="Times New Roman" w:hAnsi="Times New Roman"/>
          <w:sz w:val="24"/>
          <w:szCs w:val="24"/>
        </w:rPr>
        <w:t>,</w:t>
      </w:r>
      <w:r w:rsidR="00DD03F9">
        <w:rPr>
          <w:rFonts w:ascii="Times New Roman" w:hAnsi="Times New Roman"/>
          <w:sz w:val="24"/>
          <w:szCs w:val="24"/>
        </w:rPr>
        <w:t>92</w:t>
      </w:r>
      <w:r>
        <w:rPr>
          <w:rFonts w:ascii="Times New Roman" w:hAnsi="Times New Roman"/>
          <w:sz w:val="24"/>
          <w:szCs w:val="24"/>
        </w:rPr>
        <w:t xml:space="preserve"> динара).</w:t>
      </w:r>
    </w:p>
    <w:p w:rsidR="00EA2FCB" w:rsidRDefault="00EA2FCB" w:rsidP="00EA2FCB">
      <w:pPr>
        <w:pStyle w:val="Default"/>
        <w:rPr>
          <w:sz w:val="23"/>
          <w:szCs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519"/>
        <w:gridCol w:w="1811"/>
        <w:gridCol w:w="1481"/>
      </w:tblGrid>
      <w:tr w:rsidR="00EA2FCB" w:rsidRPr="006B1BA3" w:rsidTr="00D65AF6">
        <w:trPr>
          <w:trHeight w:val="457"/>
          <w:jc w:val="center"/>
        </w:trPr>
        <w:tc>
          <w:tcPr>
            <w:tcW w:w="0" w:type="auto"/>
            <w:vAlign w:val="center"/>
          </w:tcPr>
          <w:p w:rsidR="00EA2FCB" w:rsidRPr="006B1BA3" w:rsidRDefault="00EA2FCB" w:rsidP="00D65AF6">
            <w:pPr>
              <w:pStyle w:val="Default"/>
              <w:jc w:val="center"/>
              <w:rPr>
                <w:color w:val="auto"/>
                <w:sz w:val="23"/>
                <w:szCs w:val="23"/>
              </w:rPr>
            </w:pPr>
            <w:r w:rsidRPr="006B1BA3">
              <w:rPr>
                <w:color w:val="auto"/>
                <w:sz w:val="23"/>
                <w:szCs w:val="23"/>
              </w:rPr>
              <w:t>Р.бр.</w:t>
            </w:r>
          </w:p>
        </w:tc>
        <w:tc>
          <w:tcPr>
            <w:tcW w:w="0" w:type="auto"/>
            <w:vAlign w:val="center"/>
          </w:tcPr>
          <w:p w:rsidR="00EA2FCB" w:rsidRPr="006B1BA3" w:rsidRDefault="00EA2FCB" w:rsidP="00D65AF6">
            <w:pPr>
              <w:pStyle w:val="Default"/>
              <w:jc w:val="center"/>
              <w:rPr>
                <w:color w:val="auto"/>
                <w:sz w:val="23"/>
                <w:szCs w:val="23"/>
              </w:rPr>
            </w:pPr>
            <w:r w:rsidRPr="006B1BA3">
              <w:rPr>
                <w:color w:val="auto"/>
                <w:sz w:val="23"/>
                <w:szCs w:val="23"/>
              </w:rPr>
              <w:t>Радно место</w:t>
            </w:r>
          </w:p>
        </w:tc>
        <w:tc>
          <w:tcPr>
            <w:tcW w:w="0" w:type="auto"/>
            <w:vAlign w:val="center"/>
          </w:tcPr>
          <w:p w:rsidR="00EA2FCB" w:rsidRPr="006B1BA3" w:rsidRDefault="00EA2FCB" w:rsidP="00D65AF6">
            <w:pPr>
              <w:pStyle w:val="Default"/>
              <w:jc w:val="center"/>
              <w:rPr>
                <w:color w:val="auto"/>
                <w:sz w:val="23"/>
                <w:szCs w:val="23"/>
                <w:lang w:val="sr-Cyrl-CS"/>
              </w:rPr>
            </w:pPr>
            <w:r w:rsidRPr="006B1BA3">
              <w:rPr>
                <w:color w:val="auto"/>
                <w:sz w:val="23"/>
                <w:szCs w:val="23"/>
              </w:rPr>
              <w:t xml:space="preserve">Број </w:t>
            </w:r>
            <w:r w:rsidRPr="006B1BA3">
              <w:rPr>
                <w:color w:val="auto"/>
                <w:sz w:val="23"/>
                <w:szCs w:val="23"/>
                <w:lang w:val="sr-Cyrl-CS"/>
              </w:rPr>
              <w:t>запослених</w:t>
            </w:r>
          </w:p>
        </w:tc>
        <w:tc>
          <w:tcPr>
            <w:tcW w:w="0" w:type="auto"/>
            <w:vAlign w:val="center"/>
          </w:tcPr>
          <w:p w:rsidR="00EA2FCB" w:rsidRPr="006B1BA3" w:rsidRDefault="006B1BA3" w:rsidP="0075209B">
            <w:pPr>
              <w:pStyle w:val="Default"/>
              <w:jc w:val="center"/>
              <w:rPr>
                <w:color w:val="auto"/>
                <w:sz w:val="23"/>
                <w:szCs w:val="23"/>
              </w:rPr>
            </w:pPr>
            <w:r>
              <w:rPr>
                <w:color w:val="auto"/>
                <w:sz w:val="23"/>
                <w:szCs w:val="23"/>
              </w:rPr>
              <w:t>Б</w:t>
            </w:r>
            <w:r w:rsidR="0075209B" w:rsidRPr="006B1BA3">
              <w:rPr>
                <w:color w:val="auto"/>
                <w:sz w:val="23"/>
                <w:szCs w:val="23"/>
              </w:rPr>
              <w:t>руто</w:t>
            </w:r>
            <w:r w:rsidR="00EA2FCB" w:rsidRPr="006B1BA3">
              <w:rPr>
                <w:color w:val="auto"/>
                <w:sz w:val="23"/>
                <w:szCs w:val="23"/>
              </w:rPr>
              <w:t xml:space="preserve"> зарада</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1.</w:t>
            </w:r>
          </w:p>
        </w:tc>
        <w:tc>
          <w:tcPr>
            <w:tcW w:w="0" w:type="auto"/>
          </w:tcPr>
          <w:p w:rsidR="00EA2FCB" w:rsidRPr="006B1BA3" w:rsidRDefault="00EA2FCB" w:rsidP="00D65AF6">
            <w:pPr>
              <w:pStyle w:val="Default"/>
              <w:rPr>
                <w:color w:val="auto"/>
                <w:sz w:val="23"/>
                <w:szCs w:val="23"/>
              </w:rPr>
            </w:pPr>
            <w:r w:rsidRPr="006B1BA3">
              <w:rPr>
                <w:color w:val="auto"/>
                <w:sz w:val="23"/>
                <w:szCs w:val="23"/>
              </w:rPr>
              <w:t>Директор</w:t>
            </w:r>
          </w:p>
        </w:tc>
        <w:tc>
          <w:tcPr>
            <w:tcW w:w="0" w:type="auto"/>
          </w:tcPr>
          <w:p w:rsidR="00EA2FCB" w:rsidRPr="006B1BA3" w:rsidRDefault="00EA2FCB" w:rsidP="00D65AF6">
            <w:pPr>
              <w:pStyle w:val="Default"/>
              <w:jc w:val="center"/>
              <w:rPr>
                <w:color w:val="auto"/>
                <w:sz w:val="23"/>
                <w:szCs w:val="23"/>
              </w:rPr>
            </w:pPr>
            <w:r w:rsidRPr="006B1BA3">
              <w:rPr>
                <w:color w:val="auto"/>
                <w:sz w:val="23"/>
                <w:szCs w:val="23"/>
              </w:rPr>
              <w:t>1</w:t>
            </w:r>
          </w:p>
        </w:tc>
        <w:tc>
          <w:tcPr>
            <w:tcW w:w="0" w:type="auto"/>
          </w:tcPr>
          <w:p w:rsidR="00EA2FCB" w:rsidRPr="00DD03F9" w:rsidRDefault="00DD03F9" w:rsidP="00DD03F9">
            <w:pPr>
              <w:pStyle w:val="Default"/>
              <w:jc w:val="center"/>
              <w:rPr>
                <w:color w:val="auto"/>
                <w:sz w:val="23"/>
                <w:szCs w:val="23"/>
              </w:rPr>
            </w:pPr>
            <w:r>
              <w:rPr>
                <w:color w:val="auto"/>
                <w:sz w:val="23"/>
                <w:szCs w:val="23"/>
              </w:rPr>
              <w:t>86.664,89</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2.</w:t>
            </w:r>
          </w:p>
        </w:tc>
        <w:tc>
          <w:tcPr>
            <w:tcW w:w="0" w:type="auto"/>
          </w:tcPr>
          <w:p w:rsidR="00EA2FCB" w:rsidRPr="006B1BA3" w:rsidRDefault="00EA2FCB" w:rsidP="00D65AF6">
            <w:pPr>
              <w:pStyle w:val="Default"/>
              <w:rPr>
                <w:color w:val="auto"/>
                <w:sz w:val="23"/>
                <w:szCs w:val="23"/>
              </w:rPr>
            </w:pPr>
            <w:r w:rsidRPr="006B1BA3">
              <w:rPr>
                <w:color w:val="auto"/>
                <w:sz w:val="23"/>
                <w:szCs w:val="23"/>
              </w:rPr>
              <w:t>Професор са докторатом</w:t>
            </w:r>
          </w:p>
        </w:tc>
        <w:tc>
          <w:tcPr>
            <w:tcW w:w="0" w:type="auto"/>
          </w:tcPr>
          <w:p w:rsidR="00EA2FCB" w:rsidRPr="0094583D" w:rsidRDefault="00F81DBD" w:rsidP="0094583D">
            <w:pPr>
              <w:pStyle w:val="Default"/>
              <w:jc w:val="center"/>
              <w:rPr>
                <w:color w:val="auto"/>
                <w:sz w:val="23"/>
                <w:szCs w:val="23"/>
              </w:rPr>
            </w:pPr>
            <w:r>
              <w:rPr>
                <w:color w:val="auto"/>
                <w:sz w:val="23"/>
                <w:szCs w:val="23"/>
              </w:rPr>
              <w:t>1</w:t>
            </w:r>
            <w:r w:rsidR="0094583D">
              <w:rPr>
                <w:color w:val="auto"/>
                <w:sz w:val="23"/>
                <w:szCs w:val="23"/>
              </w:rPr>
              <w:t>4</w:t>
            </w:r>
          </w:p>
        </w:tc>
        <w:tc>
          <w:tcPr>
            <w:tcW w:w="0" w:type="auto"/>
          </w:tcPr>
          <w:p w:rsidR="00EA2FCB" w:rsidRPr="00DD03F9" w:rsidRDefault="00DD03F9" w:rsidP="00DD03F9">
            <w:pPr>
              <w:pStyle w:val="Default"/>
              <w:jc w:val="center"/>
              <w:rPr>
                <w:color w:val="auto"/>
                <w:sz w:val="23"/>
                <w:szCs w:val="23"/>
              </w:rPr>
            </w:pPr>
            <w:r>
              <w:rPr>
                <w:color w:val="auto"/>
                <w:sz w:val="23"/>
                <w:szCs w:val="23"/>
              </w:rPr>
              <w:t>88.387,85</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3.</w:t>
            </w:r>
          </w:p>
        </w:tc>
        <w:tc>
          <w:tcPr>
            <w:tcW w:w="0" w:type="auto"/>
          </w:tcPr>
          <w:p w:rsidR="00EA2FCB" w:rsidRPr="006B1BA3" w:rsidRDefault="00EA2FCB" w:rsidP="00D65AF6">
            <w:pPr>
              <w:pStyle w:val="Default"/>
              <w:rPr>
                <w:color w:val="auto"/>
                <w:sz w:val="23"/>
                <w:szCs w:val="23"/>
              </w:rPr>
            </w:pPr>
            <w:r w:rsidRPr="006B1BA3">
              <w:rPr>
                <w:color w:val="auto"/>
                <w:sz w:val="23"/>
                <w:szCs w:val="23"/>
              </w:rPr>
              <w:t>Професор с магистратуром</w:t>
            </w:r>
          </w:p>
        </w:tc>
        <w:tc>
          <w:tcPr>
            <w:tcW w:w="0" w:type="auto"/>
          </w:tcPr>
          <w:p w:rsidR="00EA2FCB" w:rsidRPr="00D86D01" w:rsidRDefault="00D86D01" w:rsidP="00D65AF6">
            <w:pPr>
              <w:pStyle w:val="Default"/>
              <w:jc w:val="center"/>
              <w:rPr>
                <w:color w:val="auto"/>
                <w:sz w:val="23"/>
                <w:szCs w:val="23"/>
              </w:rPr>
            </w:pPr>
            <w:r>
              <w:rPr>
                <w:color w:val="auto"/>
                <w:sz w:val="23"/>
                <w:szCs w:val="23"/>
              </w:rPr>
              <w:t>2</w:t>
            </w:r>
          </w:p>
        </w:tc>
        <w:tc>
          <w:tcPr>
            <w:tcW w:w="0" w:type="auto"/>
          </w:tcPr>
          <w:p w:rsidR="00EA2FCB" w:rsidRPr="00DD03F9" w:rsidRDefault="00DD03F9" w:rsidP="0094583D">
            <w:pPr>
              <w:pStyle w:val="Default"/>
              <w:jc w:val="center"/>
              <w:rPr>
                <w:color w:val="auto"/>
                <w:sz w:val="23"/>
                <w:szCs w:val="23"/>
              </w:rPr>
            </w:pPr>
            <w:r>
              <w:rPr>
                <w:color w:val="auto"/>
                <w:sz w:val="23"/>
                <w:szCs w:val="23"/>
              </w:rPr>
              <w:t>72.226,48</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4.</w:t>
            </w:r>
          </w:p>
        </w:tc>
        <w:tc>
          <w:tcPr>
            <w:tcW w:w="0" w:type="auto"/>
          </w:tcPr>
          <w:p w:rsidR="00EA2FCB" w:rsidRPr="006B1BA3" w:rsidRDefault="00EA2FCB" w:rsidP="00D65AF6">
            <w:pPr>
              <w:pStyle w:val="Default"/>
              <w:rPr>
                <w:color w:val="auto"/>
                <w:sz w:val="23"/>
                <w:szCs w:val="23"/>
              </w:rPr>
            </w:pPr>
            <w:r w:rsidRPr="006B1BA3">
              <w:rPr>
                <w:color w:val="auto"/>
                <w:sz w:val="23"/>
                <w:szCs w:val="23"/>
              </w:rPr>
              <w:t>Прeдавач са магистратуром</w:t>
            </w:r>
          </w:p>
        </w:tc>
        <w:tc>
          <w:tcPr>
            <w:tcW w:w="0" w:type="auto"/>
          </w:tcPr>
          <w:p w:rsidR="00EA2FCB" w:rsidRPr="00014557" w:rsidRDefault="00014557" w:rsidP="00D65AF6">
            <w:pPr>
              <w:pStyle w:val="Default"/>
              <w:jc w:val="center"/>
              <w:rPr>
                <w:color w:val="auto"/>
                <w:sz w:val="23"/>
                <w:szCs w:val="23"/>
              </w:rPr>
            </w:pPr>
            <w:r>
              <w:rPr>
                <w:color w:val="auto"/>
                <w:sz w:val="23"/>
                <w:szCs w:val="23"/>
              </w:rPr>
              <w:t>3</w:t>
            </w:r>
          </w:p>
        </w:tc>
        <w:tc>
          <w:tcPr>
            <w:tcW w:w="0" w:type="auto"/>
          </w:tcPr>
          <w:p w:rsidR="00EA2FCB" w:rsidRPr="00DD03F9" w:rsidRDefault="00DD03F9" w:rsidP="0094583D">
            <w:pPr>
              <w:pStyle w:val="Default"/>
              <w:jc w:val="center"/>
              <w:rPr>
                <w:color w:val="auto"/>
                <w:sz w:val="23"/>
                <w:szCs w:val="23"/>
              </w:rPr>
            </w:pPr>
            <w:r>
              <w:rPr>
                <w:color w:val="auto"/>
                <w:sz w:val="23"/>
                <w:szCs w:val="23"/>
              </w:rPr>
              <w:t>65.510,32</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5.</w:t>
            </w:r>
          </w:p>
        </w:tc>
        <w:tc>
          <w:tcPr>
            <w:tcW w:w="0" w:type="auto"/>
          </w:tcPr>
          <w:p w:rsidR="00EA2FCB" w:rsidRPr="006B1BA3" w:rsidRDefault="00EA2FCB" w:rsidP="00D65AF6">
            <w:pPr>
              <w:pStyle w:val="Default"/>
              <w:rPr>
                <w:color w:val="auto"/>
                <w:sz w:val="23"/>
                <w:szCs w:val="23"/>
              </w:rPr>
            </w:pPr>
            <w:r w:rsidRPr="006B1BA3">
              <w:rPr>
                <w:color w:val="auto"/>
                <w:sz w:val="23"/>
                <w:szCs w:val="23"/>
              </w:rPr>
              <w:t>Предавач  VII степен</w:t>
            </w:r>
          </w:p>
        </w:tc>
        <w:tc>
          <w:tcPr>
            <w:tcW w:w="0" w:type="auto"/>
          </w:tcPr>
          <w:p w:rsidR="00EA2FCB" w:rsidRPr="00014557" w:rsidRDefault="00887FB1" w:rsidP="00D65AF6">
            <w:pPr>
              <w:pStyle w:val="Default"/>
              <w:jc w:val="center"/>
              <w:rPr>
                <w:color w:val="auto"/>
                <w:sz w:val="23"/>
                <w:szCs w:val="23"/>
              </w:rPr>
            </w:pPr>
            <w:r>
              <w:rPr>
                <w:color w:val="auto"/>
                <w:sz w:val="23"/>
                <w:szCs w:val="23"/>
              </w:rPr>
              <w:t>3</w:t>
            </w:r>
          </w:p>
        </w:tc>
        <w:tc>
          <w:tcPr>
            <w:tcW w:w="0" w:type="auto"/>
          </w:tcPr>
          <w:p w:rsidR="00EA2FCB" w:rsidRPr="00DD03F9" w:rsidRDefault="00DD03F9" w:rsidP="0094583D">
            <w:pPr>
              <w:pStyle w:val="Default"/>
              <w:jc w:val="center"/>
              <w:rPr>
                <w:color w:val="auto"/>
                <w:sz w:val="23"/>
                <w:szCs w:val="23"/>
              </w:rPr>
            </w:pPr>
            <w:r>
              <w:rPr>
                <w:color w:val="auto"/>
                <w:sz w:val="23"/>
                <w:szCs w:val="23"/>
              </w:rPr>
              <w:t>62.164,40</w:t>
            </w:r>
          </w:p>
        </w:tc>
      </w:tr>
      <w:tr w:rsidR="00887FB1" w:rsidRPr="006B1BA3" w:rsidTr="00D65AF6">
        <w:trPr>
          <w:jc w:val="center"/>
        </w:trPr>
        <w:tc>
          <w:tcPr>
            <w:tcW w:w="0" w:type="auto"/>
          </w:tcPr>
          <w:p w:rsidR="00887FB1" w:rsidRPr="006B1BA3" w:rsidRDefault="00887FB1" w:rsidP="00D65AF6">
            <w:pPr>
              <w:pStyle w:val="Default"/>
              <w:jc w:val="center"/>
              <w:rPr>
                <w:color w:val="auto"/>
                <w:sz w:val="23"/>
                <w:szCs w:val="23"/>
              </w:rPr>
            </w:pPr>
            <w:r>
              <w:rPr>
                <w:color w:val="auto"/>
                <w:sz w:val="23"/>
                <w:szCs w:val="23"/>
              </w:rPr>
              <w:t>6.</w:t>
            </w:r>
          </w:p>
        </w:tc>
        <w:tc>
          <w:tcPr>
            <w:tcW w:w="0" w:type="auto"/>
          </w:tcPr>
          <w:p w:rsidR="00887FB1" w:rsidRPr="00C87B74" w:rsidRDefault="00C87B74" w:rsidP="00D65AF6">
            <w:pPr>
              <w:pStyle w:val="Default"/>
              <w:rPr>
                <w:color w:val="auto"/>
                <w:sz w:val="23"/>
                <w:szCs w:val="23"/>
              </w:rPr>
            </w:pPr>
            <w:r>
              <w:rPr>
                <w:color w:val="auto"/>
                <w:sz w:val="23"/>
                <w:szCs w:val="23"/>
              </w:rPr>
              <w:t>Асистенти и сарадници у настави</w:t>
            </w:r>
          </w:p>
        </w:tc>
        <w:tc>
          <w:tcPr>
            <w:tcW w:w="0" w:type="auto"/>
          </w:tcPr>
          <w:p w:rsidR="00887FB1" w:rsidRPr="00C87B74" w:rsidRDefault="00C87B74" w:rsidP="00D65AF6">
            <w:pPr>
              <w:pStyle w:val="Default"/>
              <w:jc w:val="center"/>
              <w:rPr>
                <w:color w:val="auto"/>
                <w:sz w:val="23"/>
                <w:szCs w:val="23"/>
              </w:rPr>
            </w:pPr>
            <w:r>
              <w:rPr>
                <w:color w:val="auto"/>
                <w:sz w:val="23"/>
                <w:szCs w:val="23"/>
              </w:rPr>
              <w:t>11</w:t>
            </w:r>
          </w:p>
        </w:tc>
        <w:tc>
          <w:tcPr>
            <w:tcW w:w="0" w:type="auto"/>
          </w:tcPr>
          <w:p w:rsidR="00887FB1" w:rsidRPr="0094583D" w:rsidRDefault="0094583D" w:rsidP="0094583D">
            <w:pPr>
              <w:pStyle w:val="Default"/>
              <w:jc w:val="center"/>
              <w:rPr>
                <w:color w:val="auto"/>
                <w:sz w:val="23"/>
                <w:szCs w:val="23"/>
              </w:rPr>
            </w:pPr>
            <w:r>
              <w:rPr>
                <w:color w:val="auto"/>
                <w:sz w:val="23"/>
                <w:szCs w:val="23"/>
              </w:rPr>
              <w:t>62.164,40</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6.</w:t>
            </w:r>
          </w:p>
        </w:tc>
        <w:tc>
          <w:tcPr>
            <w:tcW w:w="0" w:type="auto"/>
          </w:tcPr>
          <w:p w:rsidR="00EA2FCB" w:rsidRPr="006B1BA3" w:rsidRDefault="00EA2FCB" w:rsidP="00D65AF6">
            <w:pPr>
              <w:pStyle w:val="Default"/>
              <w:rPr>
                <w:color w:val="auto"/>
                <w:sz w:val="23"/>
                <w:szCs w:val="23"/>
              </w:rPr>
            </w:pPr>
            <w:r w:rsidRPr="006B1BA3">
              <w:rPr>
                <w:color w:val="auto"/>
                <w:sz w:val="23"/>
                <w:szCs w:val="23"/>
              </w:rPr>
              <w:t>Ненаставно особље VII степен</w:t>
            </w:r>
          </w:p>
        </w:tc>
        <w:tc>
          <w:tcPr>
            <w:tcW w:w="0" w:type="auto"/>
          </w:tcPr>
          <w:p w:rsidR="00EA2FCB" w:rsidRPr="00D86D01" w:rsidRDefault="00D86D01" w:rsidP="00D65AF6">
            <w:pPr>
              <w:pStyle w:val="Default"/>
              <w:jc w:val="center"/>
              <w:rPr>
                <w:color w:val="auto"/>
                <w:sz w:val="23"/>
                <w:szCs w:val="23"/>
              </w:rPr>
            </w:pPr>
            <w:r>
              <w:rPr>
                <w:color w:val="auto"/>
                <w:sz w:val="23"/>
                <w:szCs w:val="23"/>
              </w:rPr>
              <w:t>4</w:t>
            </w:r>
          </w:p>
        </w:tc>
        <w:tc>
          <w:tcPr>
            <w:tcW w:w="0" w:type="auto"/>
          </w:tcPr>
          <w:p w:rsidR="00EA2FCB" w:rsidRPr="0094583D" w:rsidRDefault="0094583D" w:rsidP="0094583D">
            <w:pPr>
              <w:pStyle w:val="Default"/>
              <w:jc w:val="center"/>
              <w:rPr>
                <w:color w:val="auto"/>
                <w:sz w:val="23"/>
                <w:szCs w:val="23"/>
              </w:rPr>
            </w:pPr>
            <w:r>
              <w:rPr>
                <w:color w:val="auto"/>
                <w:sz w:val="23"/>
                <w:szCs w:val="23"/>
              </w:rPr>
              <w:t>59.683,33</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7.</w:t>
            </w:r>
          </w:p>
        </w:tc>
        <w:tc>
          <w:tcPr>
            <w:tcW w:w="0" w:type="auto"/>
          </w:tcPr>
          <w:p w:rsidR="006B1BA3" w:rsidRPr="006B1BA3" w:rsidRDefault="00EA2FCB" w:rsidP="00D65AF6">
            <w:pPr>
              <w:pStyle w:val="Default"/>
              <w:rPr>
                <w:color w:val="auto"/>
                <w:sz w:val="23"/>
                <w:szCs w:val="23"/>
              </w:rPr>
            </w:pPr>
            <w:r w:rsidRPr="006B1BA3">
              <w:rPr>
                <w:color w:val="auto"/>
                <w:sz w:val="23"/>
                <w:szCs w:val="23"/>
              </w:rPr>
              <w:t>Ненаставно особље VI степен</w:t>
            </w:r>
          </w:p>
        </w:tc>
        <w:tc>
          <w:tcPr>
            <w:tcW w:w="0" w:type="auto"/>
          </w:tcPr>
          <w:p w:rsidR="00EA2FCB" w:rsidRPr="0094583D" w:rsidRDefault="0094583D" w:rsidP="00D65AF6">
            <w:pPr>
              <w:pStyle w:val="Default"/>
              <w:jc w:val="center"/>
              <w:rPr>
                <w:color w:val="auto"/>
                <w:sz w:val="23"/>
                <w:szCs w:val="23"/>
              </w:rPr>
            </w:pPr>
            <w:r>
              <w:rPr>
                <w:color w:val="auto"/>
                <w:sz w:val="23"/>
                <w:szCs w:val="23"/>
              </w:rPr>
              <w:t>5</w:t>
            </w:r>
          </w:p>
        </w:tc>
        <w:tc>
          <w:tcPr>
            <w:tcW w:w="0" w:type="auto"/>
          </w:tcPr>
          <w:p w:rsidR="00EA2FCB" w:rsidRPr="0094583D" w:rsidRDefault="0094583D" w:rsidP="0094583D">
            <w:pPr>
              <w:pStyle w:val="Default"/>
              <w:jc w:val="center"/>
              <w:rPr>
                <w:color w:val="auto"/>
                <w:sz w:val="23"/>
                <w:szCs w:val="23"/>
              </w:rPr>
            </w:pPr>
            <w:r>
              <w:rPr>
                <w:color w:val="auto"/>
                <w:sz w:val="23"/>
                <w:szCs w:val="23"/>
              </w:rPr>
              <w:t>47.312,48</w:t>
            </w:r>
          </w:p>
        </w:tc>
      </w:tr>
      <w:tr w:rsidR="006B1BA3" w:rsidRPr="006B1BA3" w:rsidTr="00D65AF6">
        <w:trPr>
          <w:jc w:val="center"/>
        </w:trPr>
        <w:tc>
          <w:tcPr>
            <w:tcW w:w="0" w:type="auto"/>
          </w:tcPr>
          <w:p w:rsidR="006B1BA3" w:rsidRPr="006B1BA3" w:rsidRDefault="006B1BA3" w:rsidP="00D65AF6">
            <w:pPr>
              <w:pStyle w:val="Default"/>
              <w:jc w:val="center"/>
              <w:rPr>
                <w:color w:val="auto"/>
                <w:sz w:val="23"/>
                <w:szCs w:val="23"/>
              </w:rPr>
            </w:pPr>
            <w:r>
              <w:rPr>
                <w:color w:val="auto"/>
                <w:sz w:val="23"/>
                <w:szCs w:val="23"/>
              </w:rPr>
              <w:t>8.</w:t>
            </w:r>
          </w:p>
        </w:tc>
        <w:tc>
          <w:tcPr>
            <w:tcW w:w="0" w:type="auto"/>
          </w:tcPr>
          <w:p w:rsidR="006B1BA3" w:rsidRPr="006B1BA3" w:rsidRDefault="006B1BA3" w:rsidP="006B1BA3">
            <w:pPr>
              <w:pStyle w:val="Default"/>
              <w:rPr>
                <w:color w:val="auto"/>
                <w:sz w:val="23"/>
                <w:szCs w:val="23"/>
              </w:rPr>
            </w:pPr>
            <w:r w:rsidRPr="006B1BA3">
              <w:rPr>
                <w:color w:val="auto"/>
                <w:sz w:val="23"/>
                <w:szCs w:val="23"/>
              </w:rPr>
              <w:t>Ненаставно особље IV степен</w:t>
            </w:r>
          </w:p>
        </w:tc>
        <w:tc>
          <w:tcPr>
            <w:tcW w:w="0" w:type="auto"/>
          </w:tcPr>
          <w:p w:rsidR="006B1BA3" w:rsidRPr="006B1BA3" w:rsidRDefault="006B1BA3" w:rsidP="00D65AF6">
            <w:pPr>
              <w:pStyle w:val="Default"/>
              <w:jc w:val="center"/>
              <w:rPr>
                <w:color w:val="auto"/>
                <w:sz w:val="23"/>
                <w:szCs w:val="23"/>
              </w:rPr>
            </w:pPr>
            <w:r>
              <w:rPr>
                <w:color w:val="auto"/>
                <w:sz w:val="23"/>
                <w:szCs w:val="23"/>
              </w:rPr>
              <w:t>1</w:t>
            </w:r>
          </w:p>
        </w:tc>
        <w:tc>
          <w:tcPr>
            <w:tcW w:w="0" w:type="auto"/>
          </w:tcPr>
          <w:p w:rsidR="006B1BA3" w:rsidRPr="0094583D" w:rsidRDefault="0094583D" w:rsidP="0094583D">
            <w:pPr>
              <w:pStyle w:val="Default"/>
              <w:jc w:val="center"/>
              <w:rPr>
                <w:color w:val="auto"/>
                <w:sz w:val="23"/>
                <w:szCs w:val="23"/>
              </w:rPr>
            </w:pPr>
            <w:r>
              <w:rPr>
                <w:color w:val="auto"/>
                <w:sz w:val="23"/>
                <w:szCs w:val="23"/>
              </w:rPr>
              <w:t>29.703,83</w:t>
            </w:r>
          </w:p>
        </w:tc>
      </w:tr>
      <w:tr w:rsidR="006B1BA3" w:rsidRPr="006B1BA3" w:rsidTr="00D65AF6">
        <w:trPr>
          <w:jc w:val="center"/>
        </w:trPr>
        <w:tc>
          <w:tcPr>
            <w:tcW w:w="0" w:type="auto"/>
          </w:tcPr>
          <w:p w:rsidR="006B1BA3" w:rsidRPr="006B1BA3" w:rsidRDefault="006B1BA3" w:rsidP="00D65AF6">
            <w:pPr>
              <w:pStyle w:val="Default"/>
              <w:jc w:val="center"/>
              <w:rPr>
                <w:color w:val="auto"/>
                <w:sz w:val="23"/>
                <w:szCs w:val="23"/>
              </w:rPr>
            </w:pPr>
            <w:r>
              <w:rPr>
                <w:color w:val="auto"/>
                <w:sz w:val="23"/>
                <w:szCs w:val="23"/>
              </w:rPr>
              <w:t>9</w:t>
            </w:r>
            <w:r w:rsidRPr="006B1BA3">
              <w:rPr>
                <w:color w:val="auto"/>
                <w:sz w:val="23"/>
                <w:szCs w:val="23"/>
              </w:rPr>
              <w:t>.</w:t>
            </w:r>
          </w:p>
        </w:tc>
        <w:tc>
          <w:tcPr>
            <w:tcW w:w="0" w:type="auto"/>
          </w:tcPr>
          <w:p w:rsidR="006B1BA3" w:rsidRPr="006B1BA3" w:rsidRDefault="006B1BA3" w:rsidP="00D65AF6">
            <w:pPr>
              <w:pStyle w:val="Default"/>
              <w:rPr>
                <w:color w:val="auto"/>
                <w:sz w:val="23"/>
                <w:szCs w:val="23"/>
              </w:rPr>
            </w:pPr>
            <w:r w:rsidRPr="006B1BA3">
              <w:rPr>
                <w:color w:val="auto"/>
                <w:sz w:val="23"/>
                <w:szCs w:val="23"/>
              </w:rPr>
              <w:t>Техничко особље II степен</w:t>
            </w:r>
          </w:p>
        </w:tc>
        <w:tc>
          <w:tcPr>
            <w:tcW w:w="0" w:type="auto"/>
          </w:tcPr>
          <w:p w:rsidR="006B1BA3" w:rsidRPr="006B1BA3" w:rsidRDefault="006B1BA3" w:rsidP="00D65AF6">
            <w:pPr>
              <w:pStyle w:val="Default"/>
              <w:jc w:val="center"/>
              <w:rPr>
                <w:color w:val="auto"/>
                <w:sz w:val="23"/>
                <w:szCs w:val="23"/>
              </w:rPr>
            </w:pPr>
            <w:r w:rsidRPr="006B1BA3">
              <w:rPr>
                <w:color w:val="auto"/>
                <w:sz w:val="23"/>
                <w:szCs w:val="23"/>
              </w:rPr>
              <w:t>1</w:t>
            </w:r>
          </w:p>
        </w:tc>
        <w:tc>
          <w:tcPr>
            <w:tcW w:w="0" w:type="auto"/>
          </w:tcPr>
          <w:p w:rsidR="006B1BA3" w:rsidRPr="0094583D" w:rsidRDefault="0094583D" w:rsidP="0094583D">
            <w:pPr>
              <w:pStyle w:val="Default"/>
              <w:jc w:val="center"/>
              <w:rPr>
                <w:color w:val="auto"/>
                <w:sz w:val="23"/>
                <w:szCs w:val="23"/>
              </w:rPr>
            </w:pPr>
            <w:r>
              <w:rPr>
                <w:color w:val="auto"/>
                <w:sz w:val="23"/>
                <w:szCs w:val="23"/>
              </w:rPr>
              <w:t>23.535,63</w:t>
            </w:r>
          </w:p>
        </w:tc>
      </w:tr>
      <w:tr w:rsidR="006B1BA3" w:rsidRPr="006B1BA3" w:rsidTr="00D65AF6">
        <w:trPr>
          <w:jc w:val="center"/>
        </w:trPr>
        <w:tc>
          <w:tcPr>
            <w:tcW w:w="0" w:type="auto"/>
          </w:tcPr>
          <w:p w:rsidR="006B1BA3" w:rsidRPr="006B1BA3" w:rsidRDefault="006B1BA3" w:rsidP="00D65AF6">
            <w:pPr>
              <w:pStyle w:val="Default"/>
              <w:jc w:val="center"/>
              <w:rPr>
                <w:color w:val="auto"/>
                <w:sz w:val="23"/>
                <w:szCs w:val="23"/>
              </w:rPr>
            </w:pPr>
            <w:r>
              <w:rPr>
                <w:color w:val="auto"/>
                <w:sz w:val="23"/>
                <w:szCs w:val="23"/>
              </w:rPr>
              <w:t>10</w:t>
            </w:r>
            <w:r w:rsidRPr="006B1BA3">
              <w:rPr>
                <w:color w:val="auto"/>
                <w:sz w:val="23"/>
                <w:szCs w:val="23"/>
              </w:rPr>
              <w:t>.</w:t>
            </w:r>
          </w:p>
        </w:tc>
        <w:tc>
          <w:tcPr>
            <w:tcW w:w="0" w:type="auto"/>
          </w:tcPr>
          <w:p w:rsidR="006B1BA3" w:rsidRPr="006B1BA3" w:rsidRDefault="006B1BA3" w:rsidP="00D65AF6">
            <w:pPr>
              <w:pStyle w:val="Default"/>
              <w:rPr>
                <w:color w:val="auto"/>
                <w:sz w:val="23"/>
                <w:szCs w:val="23"/>
              </w:rPr>
            </w:pPr>
            <w:r w:rsidRPr="006B1BA3">
              <w:rPr>
                <w:color w:val="auto"/>
                <w:sz w:val="23"/>
                <w:szCs w:val="23"/>
              </w:rPr>
              <w:t>Техничко особље I степен</w:t>
            </w:r>
          </w:p>
        </w:tc>
        <w:tc>
          <w:tcPr>
            <w:tcW w:w="0" w:type="auto"/>
          </w:tcPr>
          <w:p w:rsidR="006B1BA3" w:rsidRPr="006B1BA3" w:rsidRDefault="006B1BA3" w:rsidP="00D65AF6">
            <w:pPr>
              <w:pStyle w:val="Default"/>
              <w:jc w:val="center"/>
              <w:rPr>
                <w:color w:val="auto"/>
                <w:sz w:val="23"/>
                <w:szCs w:val="23"/>
              </w:rPr>
            </w:pPr>
            <w:r w:rsidRPr="006B1BA3">
              <w:rPr>
                <w:color w:val="auto"/>
                <w:sz w:val="23"/>
                <w:szCs w:val="23"/>
              </w:rPr>
              <w:t>3</w:t>
            </w:r>
          </w:p>
        </w:tc>
        <w:tc>
          <w:tcPr>
            <w:tcW w:w="0" w:type="auto"/>
          </w:tcPr>
          <w:p w:rsidR="006B1BA3" w:rsidRPr="0094583D" w:rsidRDefault="0094583D" w:rsidP="0094583D">
            <w:pPr>
              <w:pStyle w:val="Default"/>
              <w:jc w:val="center"/>
              <w:rPr>
                <w:color w:val="auto"/>
                <w:sz w:val="23"/>
                <w:szCs w:val="23"/>
              </w:rPr>
            </w:pPr>
            <w:r>
              <w:rPr>
                <w:color w:val="auto"/>
                <w:sz w:val="23"/>
                <w:szCs w:val="23"/>
              </w:rPr>
              <w:t>21.709,29</w:t>
            </w:r>
          </w:p>
        </w:tc>
      </w:tr>
      <w:tr w:rsidR="006B1BA3" w:rsidRPr="006B1BA3" w:rsidTr="00D65AF6">
        <w:trPr>
          <w:jc w:val="center"/>
        </w:trPr>
        <w:tc>
          <w:tcPr>
            <w:tcW w:w="0" w:type="auto"/>
          </w:tcPr>
          <w:p w:rsidR="006B1BA3" w:rsidRPr="006B1BA3" w:rsidRDefault="006B1BA3" w:rsidP="00D65AF6">
            <w:pPr>
              <w:pStyle w:val="Default"/>
              <w:jc w:val="center"/>
              <w:rPr>
                <w:color w:val="auto"/>
                <w:sz w:val="23"/>
                <w:szCs w:val="23"/>
              </w:rPr>
            </w:pPr>
          </w:p>
        </w:tc>
        <w:tc>
          <w:tcPr>
            <w:tcW w:w="0" w:type="auto"/>
          </w:tcPr>
          <w:p w:rsidR="006B1BA3" w:rsidRPr="006B1BA3" w:rsidRDefault="006B1BA3" w:rsidP="00D65AF6">
            <w:pPr>
              <w:pStyle w:val="Default"/>
              <w:rPr>
                <w:b/>
                <w:color w:val="auto"/>
                <w:sz w:val="23"/>
                <w:szCs w:val="23"/>
              </w:rPr>
            </w:pPr>
            <w:r w:rsidRPr="006B1BA3">
              <w:rPr>
                <w:b/>
                <w:color w:val="auto"/>
                <w:sz w:val="23"/>
                <w:szCs w:val="23"/>
              </w:rPr>
              <w:t>Укупно</w:t>
            </w:r>
          </w:p>
        </w:tc>
        <w:tc>
          <w:tcPr>
            <w:tcW w:w="0" w:type="auto"/>
          </w:tcPr>
          <w:p w:rsidR="006B1BA3" w:rsidRPr="00014557" w:rsidRDefault="006B1BA3" w:rsidP="00014557">
            <w:pPr>
              <w:pStyle w:val="Default"/>
              <w:jc w:val="center"/>
              <w:rPr>
                <w:b/>
                <w:color w:val="auto"/>
                <w:sz w:val="23"/>
                <w:szCs w:val="23"/>
              </w:rPr>
            </w:pPr>
            <w:r w:rsidRPr="006B1BA3">
              <w:rPr>
                <w:b/>
                <w:color w:val="auto"/>
                <w:sz w:val="23"/>
                <w:szCs w:val="23"/>
              </w:rPr>
              <w:t>4</w:t>
            </w:r>
            <w:r w:rsidR="00014557">
              <w:rPr>
                <w:b/>
                <w:color w:val="auto"/>
                <w:sz w:val="23"/>
                <w:szCs w:val="23"/>
              </w:rPr>
              <w:t>8</w:t>
            </w:r>
          </w:p>
        </w:tc>
        <w:tc>
          <w:tcPr>
            <w:tcW w:w="0" w:type="auto"/>
          </w:tcPr>
          <w:p w:rsidR="006B1BA3" w:rsidRPr="006B1BA3" w:rsidRDefault="006B1BA3" w:rsidP="00D65AF6">
            <w:pPr>
              <w:pStyle w:val="Default"/>
              <w:jc w:val="right"/>
              <w:rPr>
                <w:b/>
                <w:color w:val="auto"/>
                <w:sz w:val="23"/>
                <w:szCs w:val="23"/>
              </w:rPr>
            </w:pPr>
          </w:p>
        </w:tc>
      </w:tr>
    </w:tbl>
    <w:p w:rsidR="00EA2FCB" w:rsidRDefault="00EA2FCB" w:rsidP="00EA2FCB">
      <w:pPr>
        <w:pStyle w:val="Default"/>
        <w:rPr>
          <w:sz w:val="23"/>
          <w:szCs w:val="23"/>
        </w:rPr>
      </w:pPr>
    </w:p>
    <w:p w:rsidR="002260D0" w:rsidRDefault="002260D0" w:rsidP="00EA2FCB">
      <w:pPr>
        <w:widowControl w:val="0"/>
        <w:autoSpaceDE w:val="0"/>
        <w:autoSpaceDN w:val="0"/>
        <w:adjustRightInd w:val="0"/>
        <w:spacing w:after="0" w:line="240" w:lineRule="auto"/>
        <w:ind w:left="2740"/>
        <w:rPr>
          <w:rFonts w:ascii="Times New Roman" w:hAnsi="Times New Roman"/>
          <w:b/>
          <w:bCs/>
          <w:sz w:val="28"/>
          <w:szCs w:val="28"/>
        </w:rPr>
      </w:pPr>
    </w:p>
    <w:p w:rsidR="002260D0" w:rsidRDefault="002260D0" w:rsidP="00EA2FCB">
      <w:pPr>
        <w:widowControl w:val="0"/>
        <w:autoSpaceDE w:val="0"/>
        <w:autoSpaceDN w:val="0"/>
        <w:adjustRightInd w:val="0"/>
        <w:spacing w:after="0" w:line="240" w:lineRule="auto"/>
        <w:ind w:left="2740"/>
        <w:rPr>
          <w:rFonts w:ascii="Times New Roman" w:hAnsi="Times New Roman"/>
          <w:b/>
          <w:bCs/>
          <w:sz w:val="28"/>
          <w:szCs w:val="28"/>
        </w:rPr>
      </w:pPr>
    </w:p>
    <w:p w:rsidR="002260D0" w:rsidRPr="0094583D" w:rsidRDefault="002260D0" w:rsidP="00EA2FCB">
      <w:pPr>
        <w:widowControl w:val="0"/>
        <w:autoSpaceDE w:val="0"/>
        <w:autoSpaceDN w:val="0"/>
        <w:adjustRightInd w:val="0"/>
        <w:spacing w:after="0" w:line="240" w:lineRule="auto"/>
        <w:ind w:left="2740"/>
        <w:rPr>
          <w:rFonts w:ascii="Times New Roman" w:hAnsi="Times New Roman"/>
          <w:b/>
          <w:bCs/>
          <w:sz w:val="28"/>
          <w:szCs w:val="28"/>
        </w:rPr>
      </w:pPr>
    </w:p>
    <w:p w:rsidR="0094583D" w:rsidRPr="0094583D" w:rsidRDefault="00EA2FCB" w:rsidP="0094583D">
      <w:pPr>
        <w:widowControl w:val="0"/>
        <w:autoSpaceDE w:val="0"/>
        <w:autoSpaceDN w:val="0"/>
        <w:adjustRightInd w:val="0"/>
        <w:spacing w:after="0" w:line="240" w:lineRule="auto"/>
        <w:ind w:left="2740"/>
        <w:rPr>
          <w:rFonts w:ascii="Times New Roman" w:hAnsi="Times New Roman"/>
          <w:b/>
          <w:bCs/>
          <w:sz w:val="28"/>
          <w:szCs w:val="28"/>
        </w:rPr>
      </w:pPr>
      <w:r w:rsidRPr="0094583D">
        <w:rPr>
          <w:rFonts w:ascii="Times New Roman" w:hAnsi="Times New Roman"/>
          <w:b/>
          <w:bCs/>
          <w:sz w:val="28"/>
          <w:szCs w:val="28"/>
        </w:rPr>
        <w:t>ПОДАЦИ О ЈАВНИМ НАБАВКАМА</w:t>
      </w:r>
    </w:p>
    <w:p w:rsidR="00EA2FCB" w:rsidRPr="00351818" w:rsidRDefault="00CB6895" w:rsidP="00351818">
      <w:pPr>
        <w:widowControl w:val="0"/>
        <w:autoSpaceDE w:val="0"/>
        <w:autoSpaceDN w:val="0"/>
        <w:adjustRightInd w:val="0"/>
        <w:spacing w:after="0" w:line="200" w:lineRule="exact"/>
        <w:rPr>
          <w:rFonts w:ascii="Times New Roman" w:hAnsi="Times New Roman"/>
          <w:sz w:val="24"/>
          <w:szCs w:val="24"/>
        </w:rPr>
      </w:pPr>
      <w:r w:rsidRPr="00CB6895">
        <w:rPr>
          <w:noProof/>
        </w:rPr>
        <w:pict>
          <v:line id="_x0000_s1046" style="position:absolute;z-index:-251632640" from="137.45pt,-.75pt" to="377pt,-.75pt" o:allowincell="f" strokeweight="1.32pt"/>
        </w:pict>
      </w:r>
      <w:r w:rsidR="00C87B74">
        <w:rPr>
          <w:rFonts w:ascii="Times New Roman" w:hAnsi="Times New Roman"/>
          <w:sz w:val="24"/>
          <w:szCs w:val="24"/>
        </w:rPr>
        <w:t>За 2016. годину планирана је једна</w:t>
      </w:r>
      <w:r w:rsidR="00F37087">
        <w:rPr>
          <w:rFonts w:ascii="Times New Roman" w:hAnsi="Times New Roman"/>
          <w:sz w:val="24"/>
          <w:szCs w:val="24"/>
        </w:rPr>
        <w:t xml:space="preserve"> јавна набавка и то</w:t>
      </w:r>
      <w:r w:rsidR="00C87B74">
        <w:rPr>
          <w:rFonts w:ascii="Times New Roman" w:hAnsi="Times New Roman"/>
          <w:sz w:val="24"/>
          <w:szCs w:val="24"/>
        </w:rPr>
        <w:t xml:space="preserve"> набавка  мале вредности, набавка добара – електричне енергије. Јавна наба</w:t>
      </w:r>
      <w:r w:rsidR="00F37087">
        <w:rPr>
          <w:rFonts w:ascii="Times New Roman" w:hAnsi="Times New Roman"/>
          <w:sz w:val="24"/>
          <w:szCs w:val="24"/>
        </w:rPr>
        <w:t xml:space="preserve">вка електричне енергије је </w:t>
      </w:r>
      <w:r w:rsidR="00C87B74">
        <w:rPr>
          <w:rFonts w:ascii="Times New Roman" w:hAnsi="Times New Roman"/>
          <w:sz w:val="24"/>
          <w:szCs w:val="24"/>
        </w:rPr>
        <w:t xml:space="preserve"> </w:t>
      </w:r>
      <w:r w:rsidR="00F37087">
        <w:rPr>
          <w:rFonts w:ascii="Times New Roman" w:hAnsi="Times New Roman"/>
          <w:sz w:val="24"/>
          <w:szCs w:val="24"/>
        </w:rPr>
        <w:t>спроведена током марта месеца 2016. године.</w:t>
      </w:r>
      <w:r w:rsidR="00E82957">
        <w:rPr>
          <w:rFonts w:ascii="Times New Roman" w:hAnsi="Times New Roman"/>
          <w:sz w:val="24"/>
          <w:szCs w:val="24"/>
        </w:rPr>
        <w:t xml:space="preserve"> </w:t>
      </w:r>
      <w:r w:rsidR="00C87B74">
        <w:rPr>
          <w:rFonts w:ascii="Times New Roman" w:hAnsi="Times New Roman"/>
          <w:sz w:val="24"/>
          <w:szCs w:val="24"/>
        </w:rPr>
        <w:t xml:space="preserve">  </w:t>
      </w:r>
      <w:r w:rsidR="00351818" w:rsidRPr="00CF6F23">
        <w:rPr>
          <w:rFonts w:ascii="Times New Roman" w:hAnsi="Times New Roman"/>
          <w:sz w:val="24"/>
          <w:szCs w:val="24"/>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pt;height:445.6pt" o:ole="">
            <v:imagedata r:id="rId13" o:title=""/>
          </v:shape>
          <o:OLEObject Type="Embed" ProgID="AcroExch.Document.DC" ShapeID="_x0000_i1025" DrawAspect="Content" ObjectID="_1524553765" r:id="rId14"/>
        </w:object>
      </w:r>
    </w:p>
    <w:p w:rsidR="00B90644" w:rsidRDefault="00CB6895" w:rsidP="0094583D">
      <w:pPr>
        <w:widowControl w:val="0"/>
        <w:autoSpaceDE w:val="0"/>
        <w:autoSpaceDN w:val="0"/>
        <w:adjustRightInd w:val="0"/>
        <w:spacing w:after="0" w:line="200" w:lineRule="exact"/>
        <w:rPr>
          <w:rFonts w:ascii="Times New Roman" w:hAnsi="Times New Roman"/>
          <w:sz w:val="24"/>
          <w:szCs w:val="24"/>
        </w:rPr>
      </w:pPr>
      <w:r w:rsidRPr="00CB6895">
        <w:rPr>
          <w:noProof/>
        </w:rPr>
        <w:pict>
          <v:rect id="_x0000_s1047" style="position:absolute;margin-left:.5pt;margin-top:-309.65pt;width:5.15pt;height:11.55pt;z-index:-251631616" o:allowincell="f" fillcolor="silver" stroked="f"/>
        </w:pict>
      </w:r>
    </w:p>
    <w:p w:rsidR="00EA2FCB" w:rsidRPr="004D50F2" w:rsidRDefault="00B90644" w:rsidP="00EA2FCB">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b/>
          <w:bCs/>
          <w:sz w:val="28"/>
          <w:szCs w:val="28"/>
        </w:rPr>
        <w:lastRenderedPageBreak/>
        <w:t xml:space="preserve">                    </w:t>
      </w:r>
      <w:r w:rsidR="0094583D">
        <w:rPr>
          <w:rFonts w:ascii="Times New Roman" w:hAnsi="Times New Roman"/>
          <w:b/>
          <w:bCs/>
          <w:sz w:val="28"/>
          <w:szCs w:val="28"/>
        </w:rPr>
        <w:t xml:space="preserve">                  </w:t>
      </w:r>
      <w:r>
        <w:rPr>
          <w:rFonts w:ascii="Times New Roman" w:hAnsi="Times New Roman"/>
          <w:b/>
          <w:bCs/>
          <w:sz w:val="28"/>
          <w:szCs w:val="28"/>
        </w:rPr>
        <w:t xml:space="preserve"> </w:t>
      </w:r>
      <w:r w:rsidR="00EA2FCB" w:rsidRPr="004D50F2">
        <w:rPr>
          <w:rFonts w:ascii="Times New Roman" w:hAnsi="Times New Roman"/>
          <w:b/>
          <w:bCs/>
          <w:sz w:val="28"/>
          <w:szCs w:val="28"/>
          <w:u w:val="single"/>
        </w:rPr>
        <w:t>ЧУВАЊЕ НОСАЧА ИНФОРМАЦИЈА</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2" w:lineRule="auto"/>
        <w:ind w:right="20"/>
        <w:rPr>
          <w:rFonts w:ascii="Times New Roman" w:hAnsi="Times New Roman"/>
          <w:sz w:val="24"/>
          <w:szCs w:val="24"/>
        </w:rPr>
      </w:pPr>
      <w:r>
        <w:rPr>
          <w:rFonts w:ascii="Times New Roman" w:hAnsi="Times New Roman"/>
          <w:sz w:val="26"/>
          <w:szCs w:val="26"/>
        </w:rPr>
        <w:t>Носачи информација су: архива, библиотека, електронска база података, студентске службa, секретеријат и рачуноводство.</w:t>
      </w:r>
    </w:p>
    <w:p w:rsidR="00EA2FCB" w:rsidRPr="004B62DA" w:rsidRDefault="00EA2FCB" w:rsidP="004B62DA">
      <w:pPr>
        <w:pStyle w:val="NoSpacing"/>
        <w:rPr>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Просторија архиве налази се у </w:t>
      </w:r>
      <w:r w:rsidR="00853E04">
        <w:rPr>
          <w:rFonts w:ascii="Times New Roman" w:hAnsi="Times New Roman"/>
          <w:sz w:val="26"/>
          <w:szCs w:val="26"/>
        </w:rPr>
        <w:t>приземљу</w:t>
      </w:r>
      <w:r>
        <w:rPr>
          <w:rFonts w:ascii="Times New Roman" w:hAnsi="Times New Roman"/>
          <w:sz w:val="26"/>
          <w:szCs w:val="26"/>
        </w:rPr>
        <w:t xml:space="preserve"> школске зграде, а приступ просторији и архивској грађи има студентска служба.</w:t>
      </w:r>
    </w:p>
    <w:p w:rsidR="00EA2FCB" w:rsidRDefault="00EA2FCB" w:rsidP="00044789">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Библиотека школе се налази на </w:t>
      </w:r>
      <w:r w:rsidR="00853E04">
        <w:rPr>
          <w:rFonts w:ascii="Times New Roman" w:hAnsi="Times New Roman"/>
          <w:sz w:val="26"/>
          <w:szCs w:val="26"/>
        </w:rPr>
        <w:t>другом спрату</w:t>
      </w:r>
      <w:r>
        <w:rPr>
          <w:rFonts w:ascii="Times New Roman" w:hAnsi="Times New Roman"/>
          <w:sz w:val="26"/>
          <w:szCs w:val="26"/>
        </w:rPr>
        <w:t xml:space="preserve"> школске зграде. Приступ библиотеци и подацима има библиотекар и књижничар</w:t>
      </w:r>
      <w:r w:rsidR="00853E04">
        <w:rPr>
          <w:rFonts w:ascii="Times New Roman" w:hAnsi="Times New Roman"/>
          <w:sz w:val="26"/>
          <w:szCs w:val="26"/>
        </w:rPr>
        <w:t>.</w:t>
      </w:r>
    </w:p>
    <w:p w:rsidR="00EA2FCB" w:rsidRDefault="00EA2FCB" w:rsidP="00044789">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Електронска база података је у оквиру информационог система школе за коју је задужен службеник информационог система.</w:t>
      </w:r>
    </w:p>
    <w:p w:rsidR="00EA2FCB" w:rsidRDefault="00EA2FCB" w:rsidP="00044789">
      <w:pPr>
        <w:widowControl w:val="0"/>
        <w:autoSpaceDE w:val="0"/>
        <w:autoSpaceDN w:val="0"/>
        <w:adjustRightInd w:val="0"/>
        <w:spacing w:after="0" w:line="313"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Просторије студентске службе налазе се у приземљу школе, а приступ подацима имају референти студентске службе.</w:t>
      </w:r>
    </w:p>
    <w:p w:rsidR="00EA2FCB" w:rsidRDefault="00EA2FCB" w:rsidP="00EA2FCB">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Просторије секретеријата налазе се </w:t>
      </w:r>
      <w:r w:rsidR="00853E04">
        <w:rPr>
          <w:rFonts w:ascii="Times New Roman" w:hAnsi="Times New Roman"/>
          <w:sz w:val="26"/>
          <w:szCs w:val="26"/>
        </w:rPr>
        <w:t>на првом спрату</w:t>
      </w:r>
      <w:r>
        <w:rPr>
          <w:rFonts w:ascii="Times New Roman" w:hAnsi="Times New Roman"/>
          <w:sz w:val="26"/>
          <w:szCs w:val="26"/>
        </w:rPr>
        <w:t xml:space="preserve"> школе и приступ овим просторијама и подацима има секретар школе.</w:t>
      </w:r>
    </w:p>
    <w:p w:rsidR="00EA2FCB" w:rsidRDefault="00EA2FCB" w:rsidP="00044789">
      <w:pPr>
        <w:widowControl w:val="0"/>
        <w:autoSpaceDE w:val="0"/>
        <w:autoSpaceDN w:val="0"/>
        <w:adjustRightInd w:val="0"/>
        <w:spacing w:after="0" w:line="310"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2" w:lineRule="auto"/>
        <w:rPr>
          <w:rFonts w:ascii="Times New Roman" w:hAnsi="Times New Roman"/>
          <w:sz w:val="24"/>
          <w:szCs w:val="24"/>
        </w:rPr>
      </w:pPr>
      <w:r>
        <w:rPr>
          <w:rFonts w:ascii="Times New Roman" w:hAnsi="Times New Roman"/>
          <w:sz w:val="26"/>
          <w:szCs w:val="26"/>
        </w:rPr>
        <w:t xml:space="preserve">Простор службе рачуноводства налази се </w:t>
      </w:r>
      <w:r w:rsidR="00853E04">
        <w:rPr>
          <w:rFonts w:ascii="Times New Roman" w:hAnsi="Times New Roman"/>
          <w:sz w:val="26"/>
          <w:szCs w:val="26"/>
        </w:rPr>
        <w:t>на првом спрату</w:t>
      </w:r>
      <w:r>
        <w:rPr>
          <w:rFonts w:ascii="Times New Roman" w:hAnsi="Times New Roman"/>
          <w:sz w:val="26"/>
          <w:szCs w:val="26"/>
        </w:rPr>
        <w:t xml:space="preserve"> школе</w:t>
      </w:r>
      <w:r w:rsidR="00390AAA">
        <w:rPr>
          <w:rFonts w:ascii="Times New Roman" w:hAnsi="Times New Roman"/>
          <w:sz w:val="26"/>
          <w:szCs w:val="26"/>
        </w:rPr>
        <w:t>,</w:t>
      </w:r>
      <w:r>
        <w:rPr>
          <w:rFonts w:ascii="Times New Roman" w:hAnsi="Times New Roman"/>
          <w:sz w:val="26"/>
          <w:szCs w:val="26"/>
        </w:rPr>
        <w:t xml:space="preserve"> а приступ просторији и подацима имају шеф рачуноводства и благајник.</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837C3F" w:rsidRPr="00837C3F" w:rsidRDefault="00837C3F" w:rsidP="00EA2FCB">
      <w:pPr>
        <w:widowControl w:val="0"/>
        <w:autoSpaceDE w:val="0"/>
        <w:autoSpaceDN w:val="0"/>
        <w:adjustRightInd w:val="0"/>
        <w:spacing w:after="0" w:line="235" w:lineRule="exact"/>
        <w:rPr>
          <w:rFonts w:ascii="Times New Roman" w:hAnsi="Times New Roman"/>
          <w:sz w:val="24"/>
          <w:szCs w:val="24"/>
        </w:rPr>
      </w:pPr>
    </w:p>
    <w:p w:rsidR="00EA2FCB" w:rsidRDefault="00EA2FCB" w:rsidP="00EA2FCB">
      <w:pPr>
        <w:widowControl w:val="0"/>
        <w:autoSpaceDE w:val="0"/>
        <w:autoSpaceDN w:val="0"/>
        <w:adjustRightInd w:val="0"/>
        <w:spacing w:after="0" w:line="240" w:lineRule="auto"/>
        <w:ind w:left="2620"/>
        <w:rPr>
          <w:rFonts w:ascii="Times New Roman" w:hAnsi="Times New Roman"/>
          <w:sz w:val="24"/>
          <w:szCs w:val="24"/>
        </w:rPr>
      </w:pPr>
      <w:r>
        <w:rPr>
          <w:rFonts w:ascii="Times New Roman" w:hAnsi="Times New Roman"/>
          <w:b/>
          <w:bCs/>
          <w:sz w:val="28"/>
          <w:szCs w:val="28"/>
        </w:rPr>
        <w:t>ВРСТЕ ИНФОРМАЦИЈА У ПОСЕДУ</w:t>
      </w:r>
    </w:p>
    <w:p w:rsidR="00EA2FCB" w:rsidRDefault="00CB6895" w:rsidP="00EA2FCB">
      <w:pPr>
        <w:widowControl w:val="0"/>
        <w:autoSpaceDE w:val="0"/>
        <w:autoSpaceDN w:val="0"/>
        <w:adjustRightInd w:val="0"/>
        <w:spacing w:after="0" w:line="200" w:lineRule="exact"/>
        <w:rPr>
          <w:rFonts w:ascii="Times New Roman" w:hAnsi="Times New Roman"/>
          <w:sz w:val="24"/>
          <w:szCs w:val="24"/>
        </w:rPr>
      </w:pPr>
      <w:r w:rsidRPr="00CB6895">
        <w:rPr>
          <w:noProof/>
        </w:rPr>
        <w:pict>
          <v:line id="_x0000_s1049" style="position:absolute;z-index:-251628544" from="127.5pt,-.75pt" to="375.1pt,-.75pt" o:allowincell="f" strokeweight=".46564mm"/>
        </w:pict>
      </w:r>
    </w:p>
    <w:p w:rsidR="00EA2FCB" w:rsidRDefault="00EA2FCB" w:rsidP="00EA2FCB">
      <w:pPr>
        <w:widowControl w:val="0"/>
        <w:autoSpaceDE w:val="0"/>
        <w:autoSpaceDN w:val="0"/>
        <w:adjustRightInd w:val="0"/>
        <w:spacing w:after="0" w:line="398" w:lineRule="exact"/>
        <w:rPr>
          <w:rFonts w:ascii="Times New Roman" w:hAnsi="Times New Roman"/>
          <w:sz w:val="24"/>
          <w:szCs w:val="24"/>
        </w:rPr>
      </w:pPr>
    </w:p>
    <w:p w:rsidR="00EA2FCB" w:rsidRDefault="00EA2FCB" w:rsidP="00EA2FCB">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6"/>
          <w:szCs w:val="26"/>
        </w:rPr>
        <w:t>Школа поседује следеће врсте информација:</w:t>
      </w:r>
    </w:p>
    <w:p w:rsidR="00EA2FCB" w:rsidRDefault="00EA2FCB" w:rsidP="00EA2FCB">
      <w:pPr>
        <w:widowControl w:val="0"/>
        <w:autoSpaceDE w:val="0"/>
        <w:autoSpaceDN w:val="0"/>
        <w:adjustRightInd w:val="0"/>
        <w:spacing w:after="0" w:line="245" w:lineRule="exact"/>
        <w:rPr>
          <w:rFonts w:ascii="Times New Roman" w:hAnsi="Times New Roman"/>
          <w:sz w:val="24"/>
          <w:szCs w:val="24"/>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Матичне књиге о уписаним студентима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lastRenderedPageBreak/>
        <w:t xml:space="preserve">Записнике о положеним испитима </w:t>
      </w:r>
    </w:p>
    <w:p w:rsidR="00EA2FCB" w:rsidRDefault="00EA2FCB" w:rsidP="00EA2FCB">
      <w:pPr>
        <w:widowControl w:val="0"/>
        <w:autoSpaceDE w:val="0"/>
        <w:autoSpaceDN w:val="0"/>
        <w:adjustRightInd w:val="0"/>
        <w:spacing w:after="0" w:line="246"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Књиге евиденције о издатим дипломама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Књиге евиденције о издатим потврдама и уверењима студентима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Деловодник о примљеним и издатим дописима и другим документима </w:t>
      </w:r>
    </w:p>
    <w:p w:rsidR="00EA2FCB" w:rsidRDefault="00EA2FCB" w:rsidP="00EA2FCB">
      <w:pPr>
        <w:widowControl w:val="0"/>
        <w:autoSpaceDE w:val="0"/>
        <w:autoSpaceDN w:val="0"/>
        <w:adjustRightInd w:val="0"/>
        <w:spacing w:after="0" w:line="245"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Књигу фактура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Евиденције јавних набавки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Персонална досијеа запослених </w:t>
      </w:r>
    </w:p>
    <w:p w:rsidR="00EA2FCB" w:rsidRDefault="00EA2FCB" w:rsidP="00EA2FCB">
      <w:pPr>
        <w:widowControl w:val="0"/>
        <w:autoSpaceDE w:val="0"/>
        <w:autoSpaceDN w:val="0"/>
        <w:adjustRightInd w:val="0"/>
        <w:spacing w:after="0" w:line="245"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Записнике са састанка Савета и Наставно-научног већа школе </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Pr="00400A1F" w:rsidRDefault="00EA2FCB" w:rsidP="00EA2FCB">
      <w:pPr>
        <w:widowControl w:val="0"/>
        <w:autoSpaceDE w:val="0"/>
        <w:autoSpaceDN w:val="0"/>
        <w:adjustRightInd w:val="0"/>
        <w:spacing w:after="0" w:line="305" w:lineRule="exact"/>
        <w:rPr>
          <w:rFonts w:ascii="Times New Roman" w:hAnsi="Times New Roman"/>
          <w:sz w:val="24"/>
          <w:szCs w:val="24"/>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24" w:lineRule="auto"/>
        <w:ind w:left="1800" w:hanging="366"/>
        <w:jc w:val="both"/>
        <w:rPr>
          <w:rFonts w:ascii="Symbol" w:hAnsi="Symbol" w:cs="Symbol"/>
          <w:sz w:val="26"/>
          <w:szCs w:val="26"/>
        </w:rPr>
      </w:pPr>
      <w:r>
        <w:rPr>
          <w:rFonts w:ascii="Times New Roman" w:hAnsi="Times New Roman"/>
          <w:sz w:val="26"/>
          <w:szCs w:val="26"/>
        </w:rPr>
        <w:t xml:space="preserve">Документа о регистрацији и акредитацији школе и студијских програма и дозвола за рад за школу и студијске програме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Књигу отпремања поште </w:t>
      </w:r>
    </w:p>
    <w:p w:rsidR="00EA2FCB" w:rsidRDefault="00EA2FCB" w:rsidP="00EA2FCB">
      <w:pPr>
        <w:widowControl w:val="0"/>
        <w:autoSpaceDE w:val="0"/>
        <w:autoSpaceDN w:val="0"/>
        <w:adjustRightInd w:val="0"/>
        <w:spacing w:after="0" w:line="246"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Књигу инвентара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24" w:lineRule="auto"/>
        <w:ind w:left="1800" w:hanging="366"/>
        <w:jc w:val="both"/>
        <w:rPr>
          <w:rFonts w:ascii="Symbol" w:hAnsi="Symbol" w:cs="Symbol"/>
          <w:sz w:val="26"/>
          <w:szCs w:val="26"/>
        </w:rPr>
      </w:pPr>
      <w:r>
        <w:rPr>
          <w:rFonts w:ascii="Times New Roman" w:hAnsi="Times New Roman"/>
          <w:sz w:val="26"/>
          <w:szCs w:val="26"/>
        </w:rPr>
        <w:t xml:space="preserve">Књиге акредитованих студијских програма и извештаја о акредитацији установе и студијских програма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Финансијски план </w:t>
      </w:r>
    </w:p>
    <w:p w:rsidR="00EA2FCB" w:rsidRDefault="00EA2FCB" w:rsidP="00EA2FCB">
      <w:pPr>
        <w:widowControl w:val="0"/>
        <w:autoSpaceDE w:val="0"/>
        <w:autoSpaceDN w:val="0"/>
        <w:adjustRightInd w:val="0"/>
        <w:spacing w:after="0" w:line="247"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Годишњи обрачун и извештај о финансијском пословању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Pr="00400A1F"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Податке о исплаћеним платама, зарадама и другим примаоцима </w:t>
      </w:r>
    </w:p>
    <w:p w:rsidR="00EA2FCB" w:rsidRDefault="00EA2FCB" w:rsidP="00EA2FCB">
      <w:pPr>
        <w:widowControl w:val="0"/>
        <w:overflowPunct w:val="0"/>
        <w:autoSpaceDE w:val="0"/>
        <w:autoSpaceDN w:val="0"/>
        <w:adjustRightInd w:val="0"/>
        <w:spacing w:after="0" w:line="239" w:lineRule="auto"/>
        <w:ind w:left="1434"/>
        <w:jc w:val="both"/>
        <w:rPr>
          <w:rFonts w:ascii="Symbol" w:hAnsi="Symbol" w:cs="Symbol"/>
          <w:sz w:val="26"/>
          <w:szCs w:val="26"/>
        </w:rPr>
      </w:pPr>
    </w:p>
    <w:p w:rsidR="00EA2FCB" w:rsidRDefault="00EA2FCB" w:rsidP="00EA2F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t xml:space="preserve">           ВРСТЕ ИНФОРМАЦИЈА КОЈИМА СЕ ОМОГУЋАВА ПРИСТУП</w:t>
      </w:r>
    </w:p>
    <w:p w:rsidR="00EA2FCB" w:rsidRDefault="00CB6895" w:rsidP="00EA2FCB">
      <w:pPr>
        <w:widowControl w:val="0"/>
        <w:autoSpaceDE w:val="0"/>
        <w:autoSpaceDN w:val="0"/>
        <w:adjustRightInd w:val="0"/>
        <w:spacing w:after="0" w:line="200" w:lineRule="exact"/>
        <w:rPr>
          <w:rFonts w:ascii="Times New Roman" w:hAnsi="Times New Roman"/>
          <w:sz w:val="24"/>
          <w:szCs w:val="24"/>
        </w:rPr>
      </w:pPr>
      <w:r w:rsidRPr="00CB6895">
        <w:rPr>
          <w:noProof/>
        </w:rPr>
        <w:pict>
          <v:line id="_x0000_s1050" style="position:absolute;z-index:-251626496" from="37.5pt,-.75pt" to="465pt,-.75pt" o:allowincell="f" strokeweight="1.32pt"/>
        </w:pic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EA2FCB">
      <w:pPr>
        <w:widowControl w:val="0"/>
        <w:autoSpaceDE w:val="0"/>
        <w:autoSpaceDN w:val="0"/>
        <w:adjustRightInd w:val="0"/>
        <w:spacing w:after="0" w:line="26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На захтев за приступ информацијама од јавног значаја, школа ће ставити на увид све информације и омогућити увид све информације и омогућити увид у записнике са седница органа управљања и стручних органа, осим ако су седнице тих органа биле затворене за јавност.</w:t>
      </w:r>
    </w:p>
    <w:p w:rsidR="00EA2FCB" w:rsidRDefault="00EA2FCB" w:rsidP="00044789">
      <w:pPr>
        <w:widowControl w:val="0"/>
        <w:autoSpaceDE w:val="0"/>
        <w:autoSpaceDN w:val="0"/>
        <w:adjustRightInd w:val="0"/>
        <w:spacing w:after="0" w:line="29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Школа неће тражиоцу омогућити приступ информацијама ако би се тиме повредило право на приватност, право на углед или које друго право лица на које се тражена информација лично односи, осим случајева предвиђених чланом 14. Закона о слободном приступу информацијама од јавног значаја.</w:t>
      </w:r>
    </w:p>
    <w:p w:rsidR="00EA2FCB" w:rsidRDefault="00EA2FCB" w:rsidP="00044789">
      <w:pPr>
        <w:widowControl w:val="0"/>
        <w:autoSpaceDE w:val="0"/>
        <w:autoSpaceDN w:val="0"/>
        <w:adjustRightInd w:val="0"/>
        <w:spacing w:after="0" w:line="289"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6"/>
          <w:szCs w:val="26"/>
        </w:rPr>
      </w:pPr>
      <w:r>
        <w:rPr>
          <w:rFonts w:ascii="Times New Roman" w:hAnsi="Times New Roman"/>
          <w:sz w:val="26"/>
          <w:szCs w:val="26"/>
        </w:rPr>
        <w:t>Школа неће тражиоцу омогућити остваривање права на приступ информацијама од јавног значај ако се тиме угрожава живот, здравље и сигурност лица и у другим случајевима предвиђеним чланом 9. Закона о слободном приступу информацијама од јавног зна</w:t>
      </w:r>
      <w:r w:rsidR="00282825">
        <w:rPr>
          <w:rFonts w:ascii="Times New Roman" w:hAnsi="Times New Roman"/>
          <w:sz w:val="26"/>
          <w:szCs w:val="26"/>
        </w:rPr>
        <w:t>ч</w:t>
      </w:r>
      <w:r>
        <w:rPr>
          <w:rFonts w:ascii="Times New Roman" w:hAnsi="Times New Roman"/>
          <w:sz w:val="26"/>
          <w:szCs w:val="26"/>
        </w:rPr>
        <w:t>аја.</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Pr="00EA2FCB" w:rsidRDefault="00EA2FCB" w:rsidP="00B23959">
      <w:pPr>
        <w:widowControl w:val="0"/>
        <w:autoSpaceDE w:val="0"/>
        <w:autoSpaceDN w:val="0"/>
        <w:adjustRightInd w:val="0"/>
        <w:spacing w:after="0" w:line="200" w:lineRule="exact"/>
        <w:jc w:val="center"/>
        <w:rPr>
          <w:rFonts w:ascii="Times New Roman" w:hAnsi="Times New Roman"/>
          <w:b/>
          <w:sz w:val="24"/>
          <w:szCs w:val="24"/>
          <w:u w:val="single"/>
        </w:rPr>
      </w:pPr>
      <w:r w:rsidRPr="00EA2FCB">
        <w:rPr>
          <w:rFonts w:ascii="Times New Roman" w:hAnsi="Times New Roman"/>
          <w:b/>
          <w:sz w:val="24"/>
          <w:szCs w:val="24"/>
          <w:u w:val="single"/>
        </w:rPr>
        <w:t>ИН</w:t>
      </w:r>
      <w:r w:rsidR="00B23959">
        <w:rPr>
          <w:rFonts w:ascii="Times New Roman" w:hAnsi="Times New Roman"/>
          <w:b/>
          <w:sz w:val="24"/>
          <w:szCs w:val="24"/>
          <w:u w:val="single"/>
        </w:rPr>
        <w:t>Ф</w:t>
      </w:r>
      <w:r w:rsidRPr="00EA2FCB">
        <w:rPr>
          <w:rFonts w:ascii="Times New Roman" w:hAnsi="Times New Roman"/>
          <w:b/>
          <w:sz w:val="24"/>
          <w:szCs w:val="24"/>
          <w:u w:val="single"/>
        </w:rPr>
        <w:t>ОРМАЦИЈЕ О ПОДНОШЕЊУ ЗАХТЕВА ЗА ПРИСТУП ИНФОРМАЦИЈАМА</w:t>
      </w:r>
    </w:p>
    <w:p w:rsidR="00EA2FCB" w:rsidRDefault="00EA2FCB" w:rsidP="00EA2FCB">
      <w:pPr>
        <w:widowControl w:val="0"/>
        <w:autoSpaceDE w:val="0"/>
        <w:autoSpaceDN w:val="0"/>
        <w:adjustRightInd w:val="0"/>
        <w:spacing w:after="0" w:line="261"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4" w:lineRule="auto"/>
        <w:jc w:val="both"/>
        <w:rPr>
          <w:rFonts w:ascii="Times New Roman" w:hAnsi="Times New Roman"/>
          <w:sz w:val="24"/>
          <w:szCs w:val="24"/>
        </w:rPr>
      </w:pPr>
      <w:r>
        <w:rPr>
          <w:rFonts w:ascii="Times New Roman" w:hAnsi="Times New Roman"/>
          <w:sz w:val="26"/>
          <w:szCs w:val="26"/>
        </w:rPr>
        <w:t>Тражилац подноси писмени захтев Школи за остваривање права на приступ информацији од јавног значаја. Захтев мора да садржи име, презиме и адресу тражиоца. Захтев мора да садржи што прецизнији опис информације која се тражи. Тражилац не мора навести разлоге за захтев. Ако захтев не садржи потребне податке, односно ако захтев није уредан, овлашћено лице Школе је дужно да без надокнаде, подучи тражиоца како да те недостатке отклони, односно да тражицу достави упутство о допуни. Ако тражилац не отклони недостатке у року од 15 дана од дана пријема упутства о допуни, а недостаци су такви да се по захтеву не може поступати, Школа ће донети закључак о одбацивању захтева као неуредног.</w:t>
      </w:r>
    </w:p>
    <w:p w:rsidR="00EA2FCB" w:rsidRDefault="00EA2FCB" w:rsidP="00044789">
      <w:pPr>
        <w:widowControl w:val="0"/>
        <w:autoSpaceDE w:val="0"/>
        <w:autoSpaceDN w:val="0"/>
        <w:adjustRightInd w:val="0"/>
        <w:spacing w:after="0" w:line="269"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22" w:lineRule="auto"/>
        <w:jc w:val="both"/>
        <w:rPr>
          <w:rFonts w:ascii="Times New Roman" w:hAnsi="Times New Roman"/>
          <w:sz w:val="24"/>
          <w:szCs w:val="24"/>
        </w:rPr>
      </w:pPr>
      <w:r>
        <w:rPr>
          <w:rFonts w:ascii="Times New Roman" w:hAnsi="Times New Roman"/>
          <w:sz w:val="26"/>
          <w:szCs w:val="26"/>
        </w:rPr>
        <w:t>Приступ информацијама Школа је дужна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EA2FCB" w:rsidRDefault="00EA2FCB" w:rsidP="00044789">
      <w:pPr>
        <w:widowControl w:val="0"/>
        <w:autoSpaceDE w:val="0"/>
        <w:autoSpaceDN w:val="0"/>
        <w:adjustRightInd w:val="0"/>
        <w:spacing w:after="0" w:line="268"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6"/>
          <w:szCs w:val="26"/>
        </w:rPr>
        <w:lastRenderedPageBreak/>
        <w:t>Школа може прописати образац за подношење захтева, али мора размотрити и захтев који није сачињен на том обрасцу.</w:t>
      </w:r>
    </w:p>
    <w:p w:rsidR="00EA2FCB" w:rsidRDefault="00EA2FCB" w:rsidP="00044789">
      <w:pPr>
        <w:widowControl w:val="0"/>
        <w:autoSpaceDE w:val="0"/>
        <w:autoSpaceDN w:val="0"/>
        <w:adjustRightInd w:val="0"/>
        <w:spacing w:after="0" w:line="201" w:lineRule="exact"/>
        <w:rPr>
          <w:rFonts w:ascii="Times New Roman" w:hAnsi="Times New Roman"/>
          <w:sz w:val="24"/>
          <w:szCs w:val="24"/>
        </w:rPr>
      </w:pPr>
    </w:p>
    <w:p w:rsidR="00EA2FCB" w:rsidRDefault="00EA2FCB" w:rsidP="00044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6"/>
          <w:szCs w:val="26"/>
        </w:rPr>
        <w:t>Увид у документ који садржи тражену информацију је бесплатан.</w:t>
      </w:r>
    </w:p>
    <w:p w:rsidR="00EA2FCB" w:rsidRDefault="00EA2FCB" w:rsidP="00044789">
      <w:pPr>
        <w:widowControl w:val="0"/>
        <w:autoSpaceDE w:val="0"/>
        <w:autoSpaceDN w:val="0"/>
        <w:adjustRightInd w:val="0"/>
        <w:spacing w:after="0" w:line="263" w:lineRule="exact"/>
        <w:rPr>
          <w:rFonts w:ascii="Times New Roman" w:hAnsi="Times New Roman"/>
          <w:sz w:val="24"/>
          <w:szCs w:val="24"/>
        </w:rPr>
      </w:pPr>
    </w:p>
    <w:p w:rsidR="00EA2FCB" w:rsidRPr="00EA2FCB" w:rsidRDefault="00EA2FCB" w:rsidP="00044789">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6"/>
          <w:szCs w:val="26"/>
        </w:rPr>
        <w:t>Копија документа која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44789" w:rsidRPr="00EA2FCB" w:rsidRDefault="00044789">
      <w:pPr>
        <w:widowControl w:val="0"/>
        <w:autoSpaceDE w:val="0"/>
        <w:autoSpaceDN w:val="0"/>
        <w:adjustRightInd w:val="0"/>
        <w:spacing w:after="0" w:line="200" w:lineRule="exact"/>
        <w:rPr>
          <w:rFonts w:ascii="Times New Roman" w:hAnsi="Times New Roman"/>
          <w:sz w:val="24"/>
          <w:szCs w:val="24"/>
        </w:rPr>
      </w:pPr>
    </w:p>
    <w:sectPr w:rsidR="00044789" w:rsidRPr="00EA2FCB" w:rsidSect="00837C3F">
      <w:pgSz w:w="15840" w:h="12240"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C5D" w:rsidRPr="00515003" w:rsidRDefault="00B93C5D" w:rsidP="00823EA8">
      <w:pPr>
        <w:spacing w:after="0" w:line="240" w:lineRule="auto"/>
        <w:rPr>
          <w:rFonts w:ascii="Calibri" w:eastAsia="Times New Roman" w:hAnsi="Calibri"/>
        </w:rPr>
      </w:pPr>
      <w:r>
        <w:separator/>
      </w:r>
    </w:p>
  </w:endnote>
  <w:endnote w:type="continuationSeparator" w:id="1">
    <w:p w:rsidR="00B93C5D" w:rsidRPr="00515003" w:rsidRDefault="00B93C5D" w:rsidP="00823EA8">
      <w:pPr>
        <w:spacing w:after="0" w:line="240" w:lineRule="auto"/>
        <w:rPr>
          <w:rFonts w:ascii="Calibri" w:eastAsia="Times New Roman" w:hAnsi="Calibri"/>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0B" w:rsidRDefault="00B3250B">
    <w:pPr>
      <w:pStyle w:val="Footer"/>
      <w:jc w:val="right"/>
    </w:pPr>
    <w:fldSimple w:instr=" PAGE   \* MERGEFORMAT ">
      <w:r>
        <w:rPr>
          <w:noProof/>
        </w:rPr>
        <w:t>2</w:t>
      </w:r>
    </w:fldSimple>
  </w:p>
  <w:p w:rsidR="00B3250B" w:rsidRDefault="00B32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C5D" w:rsidRPr="00515003" w:rsidRDefault="00B93C5D" w:rsidP="00823EA8">
      <w:pPr>
        <w:spacing w:after="0" w:line="240" w:lineRule="auto"/>
        <w:rPr>
          <w:rFonts w:ascii="Calibri" w:eastAsia="Times New Roman" w:hAnsi="Calibri"/>
        </w:rPr>
      </w:pPr>
      <w:r>
        <w:separator/>
      </w:r>
    </w:p>
  </w:footnote>
  <w:footnote w:type="continuationSeparator" w:id="1">
    <w:p w:rsidR="00B93C5D" w:rsidRPr="00515003" w:rsidRDefault="00B93C5D" w:rsidP="00823EA8">
      <w:pPr>
        <w:spacing w:after="0" w:line="240" w:lineRule="auto"/>
        <w:rPr>
          <w:rFonts w:ascii="Calibri" w:eastAsia="Times New Roman" w:hAnsi="Calibr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0B" w:rsidRPr="00C91CC7" w:rsidRDefault="00B3250B" w:rsidP="00D65AF6">
    <w:pPr>
      <w:pStyle w:val="Header"/>
      <w:pBdr>
        <w:bottom w:val="single" w:sz="4" w:space="0" w:color="auto"/>
      </w:pBdr>
      <w:tabs>
        <w:tab w:val="right" w:pos="9639"/>
      </w:tabs>
      <w:rPr>
        <w:rFonts w:ascii="Times New Roman" w:hAnsi="Times New Roman"/>
        <w:i/>
        <w:sz w:val="24"/>
      </w:rPr>
    </w:pPr>
    <w:r w:rsidRPr="00652542">
      <w:rPr>
        <w:rFonts w:ascii="Times New Roman" w:hAnsi="Times New Roman"/>
        <w:i/>
        <w:szCs w:val="20"/>
        <w:lang w:val="ru-RU"/>
      </w:rPr>
      <w:t xml:space="preserve">Информатор о раду </w:t>
    </w:r>
    <w:r w:rsidRPr="006E2E7D">
      <w:rPr>
        <w:rFonts w:ascii="Times New Roman" w:hAnsi="Times New Roman"/>
        <w:i/>
        <w:szCs w:val="20"/>
      </w:rPr>
      <w:t xml:space="preserve">Високе </w:t>
    </w:r>
    <w:r>
      <w:rPr>
        <w:rFonts w:ascii="Times New Roman" w:hAnsi="Times New Roman"/>
        <w:i/>
        <w:szCs w:val="20"/>
      </w:rPr>
      <w:t>школе струковних студија за образовање васпитача Нови Сад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У"/>
      <w:lvlJc w:val="left"/>
      <w:pPr>
        <w:tabs>
          <w:tab w:val="num" w:pos="720"/>
        </w:tabs>
        <w:ind w:left="720" w:hanging="360"/>
      </w:pPr>
    </w:lvl>
    <w:lvl w:ilvl="1" w:tplc="0000440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2"/>
      <w:numFmt w:val="lowerLetter"/>
      <w:lvlText w:val="%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У"/>
      <w:lvlJc w:val="left"/>
      <w:pPr>
        <w:tabs>
          <w:tab w:val="num" w:pos="720"/>
        </w:tabs>
        <w:ind w:left="720" w:hanging="360"/>
      </w:pPr>
    </w:lvl>
    <w:lvl w:ilvl="1" w:tplc="00000F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2A63EF9"/>
    <w:multiLevelType w:val="hybridMultilevel"/>
    <w:tmpl w:val="31A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2F54C6"/>
    <w:multiLevelType w:val="hybridMultilevel"/>
    <w:tmpl w:val="870ECEFA"/>
    <w:lvl w:ilvl="0" w:tplc="B3346DE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0251BF"/>
    <w:multiLevelType w:val="hybridMultilevel"/>
    <w:tmpl w:val="C9CA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C0233A"/>
    <w:multiLevelType w:val="hybridMultilevel"/>
    <w:tmpl w:val="27704C2A"/>
    <w:lvl w:ilvl="0" w:tplc="8AD8289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5209E5"/>
    <w:multiLevelType w:val="multilevel"/>
    <w:tmpl w:val="C614A896"/>
    <w:lvl w:ilvl="0">
      <w:start w:val="1"/>
      <w:numFmt w:val="decimal"/>
      <w:pStyle w:val="Heading1"/>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4"/>
  </w:num>
  <w:num w:numId="3">
    <w:abstractNumId w:val="9"/>
  </w:num>
  <w:num w:numId="4">
    <w:abstractNumId w:val="8"/>
  </w:num>
  <w:num w:numId="5">
    <w:abstractNumId w:val="2"/>
  </w:num>
  <w:num w:numId="6">
    <w:abstractNumId w:val="3"/>
  </w:num>
  <w:num w:numId="7">
    <w:abstractNumId w:val="1"/>
  </w:num>
  <w:num w:numId="8">
    <w:abstractNumId w:val="7"/>
  </w:num>
  <w:num w:numId="9">
    <w:abstractNumId w:val="11"/>
  </w:num>
  <w:num w:numId="10">
    <w:abstractNumId w:val="5"/>
  </w:num>
  <w:num w:numId="11">
    <w:abstractNumId w:val="15"/>
  </w:num>
  <w:num w:numId="12">
    <w:abstractNumId w:val="10"/>
  </w:num>
  <w:num w:numId="13">
    <w:abstractNumId w:val="6"/>
  </w:num>
  <w:num w:numId="14">
    <w:abstractNumId w:val="13"/>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62B8"/>
    <w:rsid w:val="000023F5"/>
    <w:rsid w:val="00014557"/>
    <w:rsid w:val="00044789"/>
    <w:rsid w:val="00061FB4"/>
    <w:rsid w:val="00064C00"/>
    <w:rsid w:val="0009111E"/>
    <w:rsid w:val="000C4F0B"/>
    <w:rsid w:val="00121B84"/>
    <w:rsid w:val="001246EE"/>
    <w:rsid w:val="001254EA"/>
    <w:rsid w:val="00131B0D"/>
    <w:rsid w:val="00146755"/>
    <w:rsid w:val="001639CE"/>
    <w:rsid w:val="00176FCE"/>
    <w:rsid w:val="00192EDB"/>
    <w:rsid w:val="001E2261"/>
    <w:rsid w:val="0021081D"/>
    <w:rsid w:val="002260D0"/>
    <w:rsid w:val="002339E1"/>
    <w:rsid w:val="002354FD"/>
    <w:rsid w:val="00251761"/>
    <w:rsid w:val="002825B2"/>
    <w:rsid w:val="00282825"/>
    <w:rsid w:val="00293CCA"/>
    <w:rsid w:val="002B3BFF"/>
    <w:rsid w:val="002D33AE"/>
    <w:rsid w:val="002D3470"/>
    <w:rsid w:val="002E752E"/>
    <w:rsid w:val="00344B56"/>
    <w:rsid w:val="00351818"/>
    <w:rsid w:val="00361F28"/>
    <w:rsid w:val="003632ED"/>
    <w:rsid w:val="00390AAA"/>
    <w:rsid w:val="004023D2"/>
    <w:rsid w:val="00411E6E"/>
    <w:rsid w:val="004134BA"/>
    <w:rsid w:val="004565CA"/>
    <w:rsid w:val="0049551E"/>
    <w:rsid w:val="004B3422"/>
    <w:rsid w:val="004B519B"/>
    <w:rsid w:val="004B62DA"/>
    <w:rsid w:val="004C3EE0"/>
    <w:rsid w:val="004C49CE"/>
    <w:rsid w:val="004D50F2"/>
    <w:rsid w:val="004E3C08"/>
    <w:rsid w:val="004E6398"/>
    <w:rsid w:val="00514F06"/>
    <w:rsid w:val="00533664"/>
    <w:rsid w:val="00542EBF"/>
    <w:rsid w:val="005951BD"/>
    <w:rsid w:val="005A4F89"/>
    <w:rsid w:val="00610EF6"/>
    <w:rsid w:val="00615ACF"/>
    <w:rsid w:val="00627A3D"/>
    <w:rsid w:val="00661262"/>
    <w:rsid w:val="006662B8"/>
    <w:rsid w:val="00673FF1"/>
    <w:rsid w:val="006A7B5C"/>
    <w:rsid w:val="006B0BB4"/>
    <w:rsid w:val="006B1BA3"/>
    <w:rsid w:val="006D35C6"/>
    <w:rsid w:val="006E4010"/>
    <w:rsid w:val="006F1F73"/>
    <w:rsid w:val="0075209B"/>
    <w:rsid w:val="007759E2"/>
    <w:rsid w:val="007C06AE"/>
    <w:rsid w:val="007C6E7D"/>
    <w:rsid w:val="007F45E0"/>
    <w:rsid w:val="00823EA8"/>
    <w:rsid w:val="00837C3F"/>
    <w:rsid w:val="00853E04"/>
    <w:rsid w:val="008827A1"/>
    <w:rsid w:val="00887FB1"/>
    <w:rsid w:val="00897A80"/>
    <w:rsid w:val="00944CE4"/>
    <w:rsid w:val="00945784"/>
    <w:rsid w:val="0094583D"/>
    <w:rsid w:val="00984F38"/>
    <w:rsid w:val="009C5429"/>
    <w:rsid w:val="00A45A53"/>
    <w:rsid w:val="00A500F6"/>
    <w:rsid w:val="00A56686"/>
    <w:rsid w:val="00A57F82"/>
    <w:rsid w:val="00A75AC4"/>
    <w:rsid w:val="00A80A99"/>
    <w:rsid w:val="00A85B31"/>
    <w:rsid w:val="00AC0A55"/>
    <w:rsid w:val="00AD313A"/>
    <w:rsid w:val="00AD6B32"/>
    <w:rsid w:val="00AE0FEC"/>
    <w:rsid w:val="00AE4E5D"/>
    <w:rsid w:val="00AE60D5"/>
    <w:rsid w:val="00B115D0"/>
    <w:rsid w:val="00B21D12"/>
    <w:rsid w:val="00B23959"/>
    <w:rsid w:val="00B3250B"/>
    <w:rsid w:val="00B43A83"/>
    <w:rsid w:val="00B60E7F"/>
    <w:rsid w:val="00B855DA"/>
    <w:rsid w:val="00B90644"/>
    <w:rsid w:val="00B93C5D"/>
    <w:rsid w:val="00B944BA"/>
    <w:rsid w:val="00BB1253"/>
    <w:rsid w:val="00BB53CC"/>
    <w:rsid w:val="00BC7E94"/>
    <w:rsid w:val="00BE5EA9"/>
    <w:rsid w:val="00BF35D5"/>
    <w:rsid w:val="00BF727D"/>
    <w:rsid w:val="00C0273D"/>
    <w:rsid w:val="00C155AB"/>
    <w:rsid w:val="00C56CAE"/>
    <w:rsid w:val="00C87B74"/>
    <w:rsid w:val="00CA6CEC"/>
    <w:rsid w:val="00CB6895"/>
    <w:rsid w:val="00CD5D70"/>
    <w:rsid w:val="00CF6F23"/>
    <w:rsid w:val="00D04C93"/>
    <w:rsid w:val="00D06307"/>
    <w:rsid w:val="00D1632E"/>
    <w:rsid w:val="00D210DD"/>
    <w:rsid w:val="00D47ABE"/>
    <w:rsid w:val="00D51424"/>
    <w:rsid w:val="00D65AF6"/>
    <w:rsid w:val="00D72A36"/>
    <w:rsid w:val="00D86D01"/>
    <w:rsid w:val="00DB6BE9"/>
    <w:rsid w:val="00DD03F9"/>
    <w:rsid w:val="00DE4B9B"/>
    <w:rsid w:val="00E07D06"/>
    <w:rsid w:val="00E82957"/>
    <w:rsid w:val="00E85FC2"/>
    <w:rsid w:val="00EA2FCB"/>
    <w:rsid w:val="00EA7749"/>
    <w:rsid w:val="00EB4832"/>
    <w:rsid w:val="00EE5CCC"/>
    <w:rsid w:val="00EF70BB"/>
    <w:rsid w:val="00F20B79"/>
    <w:rsid w:val="00F26695"/>
    <w:rsid w:val="00F37087"/>
    <w:rsid w:val="00F81DBD"/>
    <w:rsid w:val="00F93C0F"/>
    <w:rsid w:val="00FC40D8"/>
    <w:rsid w:val="00FE5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10" type="connector" idref="#_x0000_s1038"/>
        <o:r id="V:Rule11" type="connector" idref="#_x0000_s1033"/>
        <o:r id="V:Rule12" type="connector" idref="#_x0000_s1039"/>
        <o:r id="V:Rule13" type="connector" idref="#_x0000_s1037"/>
        <o:r id="V:Rule14" type="connector" idref="#_x0000_s1030"/>
        <o:r id="V:Rule15" type="connector" idref="#_x0000_s1031"/>
        <o:r id="V:Rule16" type="connector" idref="#_x0000_s1034"/>
        <o:r id="V:Rule17" type="connector" idref="#_x0000_s1032"/>
        <o:r id="V:Rule1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BD"/>
  </w:style>
  <w:style w:type="paragraph" w:styleId="Heading1">
    <w:name w:val="heading 1"/>
    <w:basedOn w:val="Normal"/>
    <w:next w:val="Normal"/>
    <w:link w:val="Heading1Char"/>
    <w:uiPriority w:val="9"/>
    <w:qFormat/>
    <w:rsid w:val="00EA2FCB"/>
    <w:pPr>
      <w:keepNext/>
      <w:keepLines/>
      <w:numPr>
        <w:numId w:val="11"/>
      </w:numPr>
      <w:spacing w:before="480" w:after="0" w:line="240" w:lineRule="auto"/>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EA2FCB"/>
    <w:pPr>
      <w:keepNext/>
      <w:keepLines/>
      <w:numPr>
        <w:ilvl w:val="1"/>
        <w:numId w:val="11"/>
      </w:numPr>
      <w:spacing w:before="200" w:after="0" w:line="240" w:lineRule="auto"/>
      <w:jc w:val="both"/>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EA2FCB"/>
    <w:pPr>
      <w:keepNext/>
      <w:keepLines/>
      <w:numPr>
        <w:ilvl w:val="2"/>
        <w:numId w:val="11"/>
      </w:numPr>
      <w:spacing w:before="200" w:after="0" w:line="240" w:lineRule="auto"/>
      <w:jc w:val="both"/>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EA2FCB"/>
    <w:pPr>
      <w:keepNext/>
      <w:keepLines/>
      <w:numPr>
        <w:ilvl w:val="3"/>
        <w:numId w:val="11"/>
      </w:numPr>
      <w:spacing w:before="200" w:after="0" w:line="240" w:lineRule="auto"/>
      <w:jc w:val="both"/>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qFormat/>
    <w:rsid w:val="00EA2FCB"/>
    <w:pPr>
      <w:keepNext/>
      <w:keepLines/>
      <w:numPr>
        <w:ilvl w:val="4"/>
        <w:numId w:val="11"/>
      </w:numPr>
      <w:spacing w:before="200" w:after="0" w:line="240" w:lineRule="auto"/>
      <w:jc w:val="both"/>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EA2FCB"/>
    <w:pPr>
      <w:keepNext/>
      <w:keepLines/>
      <w:numPr>
        <w:ilvl w:val="5"/>
        <w:numId w:val="11"/>
      </w:numPr>
      <w:spacing w:before="200" w:after="0" w:line="240" w:lineRule="auto"/>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EA2FCB"/>
    <w:pPr>
      <w:keepNext/>
      <w:keepLines/>
      <w:numPr>
        <w:ilvl w:val="6"/>
        <w:numId w:val="11"/>
      </w:numPr>
      <w:spacing w:before="200" w:after="0" w:line="240" w:lineRule="auto"/>
      <w:jc w:val="both"/>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EA2FCB"/>
    <w:pPr>
      <w:keepNext/>
      <w:keepLines/>
      <w:numPr>
        <w:ilvl w:val="7"/>
        <w:numId w:val="11"/>
      </w:numPr>
      <w:spacing w:before="200" w:after="0" w:line="240" w:lineRule="auto"/>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EA2FCB"/>
    <w:pPr>
      <w:keepNext/>
      <w:keepLines/>
      <w:numPr>
        <w:ilvl w:val="8"/>
        <w:numId w:val="11"/>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B8"/>
    <w:pPr>
      <w:tabs>
        <w:tab w:val="center" w:pos="4703"/>
        <w:tab w:val="right" w:pos="9406"/>
      </w:tabs>
    </w:pPr>
    <w:rPr>
      <w:rFonts w:ascii="Calibri" w:eastAsia="Times New Roman" w:hAnsi="Calibri" w:cs="Times New Roman"/>
    </w:rPr>
  </w:style>
  <w:style w:type="character" w:customStyle="1" w:styleId="HeaderChar">
    <w:name w:val="Header Char"/>
    <w:basedOn w:val="DefaultParagraphFont"/>
    <w:link w:val="Header"/>
    <w:uiPriority w:val="99"/>
    <w:rsid w:val="006662B8"/>
    <w:rPr>
      <w:rFonts w:ascii="Calibri" w:eastAsia="Times New Roman" w:hAnsi="Calibri" w:cs="Times New Roman"/>
    </w:rPr>
  </w:style>
  <w:style w:type="paragraph" w:styleId="Footer">
    <w:name w:val="footer"/>
    <w:basedOn w:val="Normal"/>
    <w:link w:val="FooterChar"/>
    <w:uiPriority w:val="99"/>
    <w:unhideWhenUsed/>
    <w:rsid w:val="006662B8"/>
    <w:pPr>
      <w:tabs>
        <w:tab w:val="center" w:pos="4703"/>
        <w:tab w:val="right" w:pos="9406"/>
      </w:tabs>
    </w:pPr>
    <w:rPr>
      <w:rFonts w:ascii="Calibri" w:eastAsia="Times New Roman" w:hAnsi="Calibri" w:cs="Times New Roman"/>
    </w:rPr>
  </w:style>
  <w:style w:type="character" w:customStyle="1" w:styleId="FooterChar">
    <w:name w:val="Footer Char"/>
    <w:basedOn w:val="DefaultParagraphFont"/>
    <w:link w:val="Footer"/>
    <w:uiPriority w:val="99"/>
    <w:rsid w:val="006662B8"/>
    <w:rPr>
      <w:rFonts w:ascii="Calibri" w:eastAsia="Times New Roman" w:hAnsi="Calibri" w:cs="Times New Roman"/>
    </w:rPr>
  </w:style>
  <w:style w:type="character" w:styleId="Hyperlink">
    <w:name w:val="Hyperlink"/>
    <w:basedOn w:val="DefaultParagraphFont"/>
    <w:uiPriority w:val="99"/>
    <w:unhideWhenUsed/>
    <w:rsid w:val="006662B8"/>
    <w:rPr>
      <w:color w:val="0000FF"/>
      <w:u w:val="single"/>
    </w:rPr>
  </w:style>
  <w:style w:type="paragraph" w:styleId="ListParagraph">
    <w:name w:val="List Paragraph"/>
    <w:basedOn w:val="Normal"/>
    <w:uiPriority w:val="34"/>
    <w:qFormat/>
    <w:rsid w:val="006662B8"/>
    <w:pPr>
      <w:ind w:left="720"/>
    </w:pPr>
    <w:rPr>
      <w:rFonts w:ascii="Calibri" w:eastAsia="Times New Roman" w:hAnsi="Calibri" w:cs="Times New Roman"/>
    </w:rPr>
  </w:style>
  <w:style w:type="character" w:customStyle="1" w:styleId="Heading1Char">
    <w:name w:val="Heading 1 Char"/>
    <w:basedOn w:val="DefaultParagraphFont"/>
    <w:link w:val="Heading1"/>
    <w:uiPriority w:val="9"/>
    <w:rsid w:val="00EA2FCB"/>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A2FC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A2FC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EA2FCB"/>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EA2FCB"/>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EA2FCB"/>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EA2FCB"/>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EA2FCB"/>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EA2FCB"/>
    <w:rPr>
      <w:rFonts w:ascii="Cambria" w:eastAsia="Times New Roman" w:hAnsi="Cambria" w:cs="Times New Roman"/>
      <w:i/>
      <w:iCs/>
      <w:color w:val="404040"/>
      <w:sz w:val="20"/>
      <w:szCs w:val="20"/>
    </w:rPr>
  </w:style>
  <w:style w:type="paragraph" w:customStyle="1" w:styleId="Default">
    <w:name w:val="Default"/>
    <w:rsid w:val="00EA2F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823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EA8"/>
    <w:rPr>
      <w:rFonts w:ascii="Tahoma" w:hAnsi="Tahoma" w:cs="Tahoma"/>
      <w:sz w:val="16"/>
      <w:szCs w:val="16"/>
    </w:rPr>
  </w:style>
  <w:style w:type="table" w:styleId="TableGrid">
    <w:name w:val="Table Grid"/>
    <w:basedOn w:val="TableNormal"/>
    <w:uiPriority w:val="59"/>
    <w:rsid w:val="00251761"/>
    <w:pPr>
      <w:spacing w:after="0" w:line="240" w:lineRule="auto"/>
    </w:pPr>
    <w:rPr>
      <w:rFonts w:ascii="Times New Roman" w:eastAsiaTheme="minorHAnsi"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B62DA"/>
    <w:pPr>
      <w:spacing w:after="0" w:line="240" w:lineRule="auto"/>
    </w:pPr>
  </w:style>
</w:styles>
</file>

<file path=word/webSettings.xml><?xml version="1.0" encoding="utf-8"?>
<w:webSettings xmlns:r="http://schemas.openxmlformats.org/officeDocument/2006/relationships" xmlns:w="http://schemas.openxmlformats.org/wordprocessingml/2006/main">
  <w:divs>
    <w:div w:id="237402828">
      <w:bodyDiv w:val="1"/>
      <w:marLeft w:val="0"/>
      <w:marRight w:val="0"/>
      <w:marTop w:val="0"/>
      <w:marBottom w:val="0"/>
      <w:divBdr>
        <w:top w:val="none" w:sz="0" w:space="0" w:color="auto"/>
        <w:left w:val="none" w:sz="0" w:space="0" w:color="auto"/>
        <w:bottom w:val="none" w:sz="0" w:space="0" w:color="auto"/>
        <w:right w:val="none" w:sz="0" w:space="0" w:color="auto"/>
      </w:divBdr>
    </w:div>
    <w:div w:id="396166786">
      <w:bodyDiv w:val="1"/>
      <w:marLeft w:val="0"/>
      <w:marRight w:val="0"/>
      <w:marTop w:val="0"/>
      <w:marBottom w:val="0"/>
      <w:divBdr>
        <w:top w:val="none" w:sz="0" w:space="0" w:color="auto"/>
        <w:left w:val="none" w:sz="0" w:space="0" w:color="auto"/>
        <w:bottom w:val="none" w:sz="0" w:space="0" w:color="auto"/>
        <w:right w:val="none" w:sz="0" w:space="0" w:color="auto"/>
      </w:divBdr>
    </w:div>
    <w:div w:id="418910176">
      <w:bodyDiv w:val="1"/>
      <w:marLeft w:val="0"/>
      <w:marRight w:val="0"/>
      <w:marTop w:val="0"/>
      <w:marBottom w:val="0"/>
      <w:divBdr>
        <w:top w:val="none" w:sz="0" w:space="0" w:color="auto"/>
        <w:left w:val="none" w:sz="0" w:space="0" w:color="auto"/>
        <w:bottom w:val="none" w:sz="0" w:space="0" w:color="auto"/>
        <w:right w:val="none" w:sz="0" w:space="0" w:color="auto"/>
      </w:divBdr>
    </w:div>
    <w:div w:id="941112839">
      <w:bodyDiv w:val="1"/>
      <w:marLeft w:val="0"/>
      <w:marRight w:val="0"/>
      <w:marTop w:val="0"/>
      <w:marBottom w:val="0"/>
      <w:divBdr>
        <w:top w:val="none" w:sz="0" w:space="0" w:color="auto"/>
        <w:left w:val="none" w:sz="0" w:space="0" w:color="auto"/>
        <w:bottom w:val="none" w:sz="0" w:space="0" w:color="auto"/>
        <w:right w:val="none" w:sz="0" w:space="0" w:color="auto"/>
      </w:divBdr>
    </w:div>
    <w:div w:id="1054502359">
      <w:bodyDiv w:val="1"/>
      <w:marLeft w:val="0"/>
      <w:marRight w:val="0"/>
      <w:marTop w:val="0"/>
      <w:marBottom w:val="0"/>
      <w:divBdr>
        <w:top w:val="none" w:sz="0" w:space="0" w:color="auto"/>
        <w:left w:val="none" w:sz="0" w:space="0" w:color="auto"/>
        <w:bottom w:val="none" w:sz="0" w:space="0" w:color="auto"/>
        <w:right w:val="none" w:sz="0" w:space="0" w:color="auto"/>
      </w:divBdr>
    </w:div>
    <w:div w:id="1318534804">
      <w:bodyDiv w:val="1"/>
      <w:marLeft w:val="0"/>
      <w:marRight w:val="0"/>
      <w:marTop w:val="0"/>
      <w:marBottom w:val="0"/>
      <w:divBdr>
        <w:top w:val="none" w:sz="0" w:space="0" w:color="auto"/>
        <w:left w:val="none" w:sz="0" w:space="0" w:color="auto"/>
        <w:bottom w:val="none" w:sz="0" w:space="0" w:color="auto"/>
        <w:right w:val="none" w:sz="0" w:space="0" w:color="auto"/>
      </w:divBdr>
    </w:div>
    <w:div w:id="1517426723">
      <w:bodyDiv w:val="1"/>
      <w:marLeft w:val="0"/>
      <w:marRight w:val="0"/>
      <w:marTop w:val="0"/>
      <w:marBottom w:val="0"/>
      <w:divBdr>
        <w:top w:val="none" w:sz="0" w:space="0" w:color="auto"/>
        <w:left w:val="none" w:sz="0" w:space="0" w:color="auto"/>
        <w:bottom w:val="none" w:sz="0" w:space="0" w:color="auto"/>
        <w:right w:val="none" w:sz="0" w:space="0" w:color="auto"/>
      </w:divBdr>
    </w:div>
    <w:div w:id="1618638902">
      <w:bodyDiv w:val="1"/>
      <w:marLeft w:val="0"/>
      <w:marRight w:val="0"/>
      <w:marTop w:val="0"/>
      <w:marBottom w:val="0"/>
      <w:divBdr>
        <w:top w:val="none" w:sz="0" w:space="0" w:color="auto"/>
        <w:left w:val="none" w:sz="0" w:space="0" w:color="auto"/>
        <w:bottom w:val="none" w:sz="0" w:space="0" w:color="auto"/>
        <w:right w:val="none" w:sz="0" w:space="0" w:color="auto"/>
      </w:divBdr>
    </w:div>
    <w:div w:id="1917322413">
      <w:bodyDiv w:val="1"/>
      <w:marLeft w:val="0"/>
      <w:marRight w:val="0"/>
      <w:marTop w:val="0"/>
      <w:marBottom w:val="0"/>
      <w:divBdr>
        <w:top w:val="none" w:sz="0" w:space="0" w:color="auto"/>
        <w:left w:val="none" w:sz="0" w:space="0" w:color="auto"/>
        <w:bottom w:val="none" w:sz="0" w:space="0" w:color="auto"/>
        <w:right w:val="none" w:sz="0" w:space="0" w:color="auto"/>
      </w:divBdr>
    </w:div>
    <w:div w:id="20221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sovinfo@gmail.com" TargetMode="External"/><Relationship Id="rId4" Type="http://schemas.openxmlformats.org/officeDocument/2006/relationships/settings" Target="settings.xml"/><Relationship Id="rId9" Type="http://schemas.openxmlformats.org/officeDocument/2006/relationships/hyperlink" Target="http://www.vaspitacns.edu.rs"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DABF-E3A8-454A-9939-06173E2D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4818</Words>
  <Characters>27466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jasminka0302</cp:lastModifiedBy>
  <cp:revision>24</cp:revision>
  <cp:lastPrinted>2016-05-12T08:05:00Z</cp:lastPrinted>
  <dcterms:created xsi:type="dcterms:W3CDTF">2016-05-10T08:05:00Z</dcterms:created>
  <dcterms:modified xsi:type="dcterms:W3CDTF">2016-05-12T08:23:00Z</dcterms:modified>
</cp:coreProperties>
</file>